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E05EF1" w14:textId="77777777" w:rsidR="00A61EC2" w:rsidRDefault="00357E3F">
      <w:pPr>
        <w:pStyle w:val="BodyText"/>
        <w:ind w:left="121"/>
        <w:rPr>
          <w:rFonts w:ascii="Times New Roman"/>
          <w:sz w:val="20"/>
        </w:rPr>
      </w:pPr>
      <w:r>
        <w:rPr>
          <w:rFonts w:ascii="Times New Roman"/>
          <w:noProof/>
          <w:sz w:val="20"/>
        </w:rPr>
        <mc:AlternateContent>
          <mc:Choice Requires="wpg">
            <w:drawing>
              <wp:inline distT="0" distB="0" distL="0" distR="0" wp14:anchorId="44E05F30" wp14:editId="44E05F31">
                <wp:extent cx="6024245" cy="1268095"/>
                <wp:effectExtent l="0" t="0" r="0" b="8255"/>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24245" cy="1268095"/>
                          <a:chOff x="0" y="0"/>
                          <a:chExt cx="6024245" cy="1268095"/>
                        </a:xfrm>
                      </wpg:grpSpPr>
                      <pic:pic xmlns:pic="http://schemas.openxmlformats.org/drawingml/2006/picture">
                        <pic:nvPicPr>
                          <pic:cNvPr id="2" name="Image 2"/>
                          <pic:cNvPicPr/>
                        </pic:nvPicPr>
                        <pic:blipFill>
                          <a:blip r:embed="rId6" cstate="print"/>
                          <a:stretch>
                            <a:fillRect/>
                          </a:stretch>
                        </pic:blipFill>
                        <pic:spPr>
                          <a:xfrm>
                            <a:off x="0" y="20648"/>
                            <a:ext cx="6023787" cy="1247038"/>
                          </a:xfrm>
                          <a:prstGeom prst="rect">
                            <a:avLst/>
                          </a:prstGeom>
                        </pic:spPr>
                      </pic:pic>
                      <wps:wsp>
                        <wps:cNvPr id="3" name="Graphic 3"/>
                        <wps:cNvSpPr/>
                        <wps:spPr>
                          <a:xfrm>
                            <a:off x="3" y="0"/>
                            <a:ext cx="6024245" cy="19050"/>
                          </a:xfrm>
                          <a:custGeom>
                            <a:avLst/>
                            <a:gdLst/>
                            <a:ahLst/>
                            <a:cxnLst/>
                            <a:rect l="l" t="t" r="r" b="b"/>
                            <a:pathLst>
                              <a:path w="6024245" h="19050">
                                <a:moveTo>
                                  <a:pt x="0" y="19050"/>
                                </a:moveTo>
                                <a:lnTo>
                                  <a:pt x="6023864" y="19050"/>
                                </a:lnTo>
                                <a:lnTo>
                                  <a:pt x="6023864" y="0"/>
                                </a:lnTo>
                                <a:lnTo>
                                  <a:pt x="0" y="0"/>
                                </a:lnTo>
                                <a:lnTo>
                                  <a:pt x="0" y="19050"/>
                                </a:lnTo>
                                <a:close/>
                              </a:path>
                            </a:pathLst>
                          </a:custGeom>
                          <a:solidFill>
                            <a:srgbClr val="566347"/>
                          </a:solidFill>
                        </wps:spPr>
                        <wps:bodyPr wrap="square" lIns="0" tIns="0" rIns="0" bIns="0" rtlCol="0">
                          <a:prstTxWarp prst="textNoShape">
                            <a:avLst/>
                          </a:prstTxWarp>
                          <a:noAutofit/>
                        </wps:bodyPr>
                      </wps:wsp>
                      <wps:wsp>
                        <wps:cNvPr id="4" name="Textbox 4"/>
                        <wps:cNvSpPr txBox="1"/>
                        <wps:spPr>
                          <a:xfrm>
                            <a:off x="0" y="0"/>
                            <a:ext cx="6024245" cy="1268095"/>
                          </a:xfrm>
                          <a:prstGeom prst="rect">
                            <a:avLst/>
                          </a:prstGeom>
                        </wps:spPr>
                        <wps:txbx>
                          <w:txbxContent>
                            <w:p w14:paraId="44E05F41" w14:textId="77777777" w:rsidR="00A61EC2" w:rsidRDefault="00A61EC2">
                              <w:pPr>
                                <w:rPr>
                                  <w:rFonts w:ascii="Times New Roman"/>
                                  <w:sz w:val="44"/>
                                </w:rPr>
                              </w:pPr>
                            </w:p>
                            <w:p w14:paraId="44E05F42" w14:textId="77777777" w:rsidR="00A61EC2" w:rsidRDefault="00A61EC2">
                              <w:pPr>
                                <w:spacing w:before="254"/>
                                <w:rPr>
                                  <w:rFonts w:ascii="Times New Roman"/>
                                  <w:sz w:val="44"/>
                                </w:rPr>
                              </w:pPr>
                            </w:p>
                            <w:p w14:paraId="44E05F43" w14:textId="77777777" w:rsidR="00A61EC2" w:rsidRDefault="00357E3F">
                              <w:pPr>
                                <w:spacing w:before="1"/>
                                <w:ind w:left="1330"/>
                                <w:rPr>
                                  <w:b/>
                                  <w:sz w:val="44"/>
                                </w:rPr>
                              </w:pPr>
                              <w:r>
                                <w:rPr>
                                  <w:b/>
                                  <w:color w:val="404040"/>
                                  <w:sz w:val="44"/>
                                </w:rPr>
                                <w:t>S.J.</w:t>
                              </w:r>
                              <w:r>
                                <w:rPr>
                                  <w:b/>
                                  <w:color w:val="404040"/>
                                  <w:spacing w:val="-6"/>
                                  <w:sz w:val="44"/>
                                </w:rPr>
                                <w:t xml:space="preserve"> </w:t>
                              </w:r>
                              <w:r>
                                <w:rPr>
                                  <w:b/>
                                  <w:color w:val="404040"/>
                                  <w:sz w:val="44"/>
                                </w:rPr>
                                <w:t>HILDEN</w:t>
                              </w:r>
                              <w:r>
                                <w:rPr>
                                  <w:b/>
                                  <w:color w:val="404040"/>
                                  <w:spacing w:val="-4"/>
                                  <w:sz w:val="44"/>
                                </w:rPr>
                                <w:t xml:space="preserve"> </w:t>
                              </w:r>
                              <w:r>
                                <w:rPr>
                                  <w:b/>
                                  <w:color w:val="404040"/>
                                  <w:sz w:val="44"/>
                                </w:rPr>
                                <w:t>CONSULTING</w:t>
                              </w:r>
                              <w:r>
                                <w:rPr>
                                  <w:b/>
                                  <w:color w:val="404040"/>
                                  <w:spacing w:val="-4"/>
                                  <w:sz w:val="44"/>
                                </w:rPr>
                                <w:t xml:space="preserve"> LLC.</w:t>
                              </w:r>
                            </w:p>
                          </w:txbxContent>
                        </wps:txbx>
                        <wps:bodyPr wrap="square" lIns="0" tIns="0" rIns="0" bIns="0" rtlCol="0">
                          <a:noAutofit/>
                        </wps:bodyPr>
                      </wps:wsp>
                    </wpg:wgp>
                  </a:graphicData>
                </a:graphic>
              </wp:inline>
            </w:drawing>
          </mc:Choice>
          <mc:Fallback>
            <w:pict>
              <v:group w14:anchorId="44E05F30" id="Group 1" o:spid="_x0000_s1026" style="width:474.35pt;height:99.85pt;mso-position-horizontal-relative:char;mso-position-vertical-relative:line" coordsize="60242,126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top:206;width:60237;height:12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">
                  <v:imagedata r:id="rId7" o:title=""/>
                </v:shape>
                <v:shape id="Graphic 3" o:spid="_x0000_s1028" style="position:absolute;width:60242;height:190;visibility:visible;mso-wrap-style:square;v-text-anchor:top" coordsize="6024245,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" path="m,19050r6023864,l6023864,,,,,19050xe" fillcolor="#566347" stroked="f">
                  <v:path arrowok="t"/>
                </v:shape>
                <v:shapetype id="_x0000_t202" coordsize="21600,21600" o:spt="202" path="m,l,21600r21600,l21600,xe">
                  <v:stroke joinstyle="miter"/>
                  <v:path gradientshapeok="t" o:connecttype="rect"/>
                </v:shapetype>
                <v:shape id="Textbox 4" o:spid="_x0000_s1029" type="#_x0000_t202" style="position:absolute;width:60242;height:1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44E05F41" w14:textId="77777777" w:rsidR="00A61EC2" w:rsidRDefault="00A61EC2">
                        <w:pPr>
                          <w:rPr>
                            <w:rFonts w:ascii="Times New Roman"/>
                            <w:sz w:val="44"/>
                          </w:rPr>
                        </w:pPr>
                      </w:p>
                      <w:p w14:paraId="44E05F42" w14:textId="77777777" w:rsidR="00A61EC2" w:rsidRDefault="00A61EC2">
                        <w:pPr>
                          <w:spacing w:before="254"/>
                          <w:rPr>
                            <w:rFonts w:ascii="Times New Roman"/>
                            <w:sz w:val="44"/>
                          </w:rPr>
                        </w:pPr>
                      </w:p>
                      <w:p w14:paraId="44E05F43" w14:textId="77777777" w:rsidR="00A61EC2" w:rsidRDefault="00357E3F">
                        <w:pPr>
                          <w:spacing w:before="1"/>
                          <w:ind w:left="1330"/>
                          <w:rPr>
                            <w:b/>
                            <w:sz w:val="44"/>
                          </w:rPr>
                        </w:pPr>
                        <w:r>
                          <w:rPr>
                            <w:b/>
                            <w:color w:val="404040"/>
                            <w:sz w:val="44"/>
                          </w:rPr>
                          <w:t>S.J.</w:t>
                        </w:r>
                        <w:r>
                          <w:rPr>
                            <w:b/>
                            <w:color w:val="404040"/>
                            <w:spacing w:val="-6"/>
                            <w:sz w:val="44"/>
                          </w:rPr>
                          <w:t xml:space="preserve"> </w:t>
                        </w:r>
                        <w:r>
                          <w:rPr>
                            <w:b/>
                            <w:color w:val="404040"/>
                            <w:sz w:val="44"/>
                          </w:rPr>
                          <w:t>HILDEN</w:t>
                        </w:r>
                        <w:r>
                          <w:rPr>
                            <w:b/>
                            <w:color w:val="404040"/>
                            <w:spacing w:val="-4"/>
                            <w:sz w:val="44"/>
                          </w:rPr>
                          <w:t xml:space="preserve"> </w:t>
                        </w:r>
                        <w:r>
                          <w:rPr>
                            <w:b/>
                            <w:color w:val="404040"/>
                            <w:sz w:val="44"/>
                          </w:rPr>
                          <w:t>CONSULTING</w:t>
                        </w:r>
                        <w:r>
                          <w:rPr>
                            <w:b/>
                            <w:color w:val="404040"/>
                            <w:spacing w:val="-4"/>
                            <w:sz w:val="44"/>
                          </w:rPr>
                          <w:t xml:space="preserve"> LLC.</w:t>
                        </w:r>
                      </w:p>
                    </w:txbxContent>
                  </v:textbox>
                </v:shape>
                <w10:anchorlock/>
              </v:group>
            </w:pict>
          </mc:Fallback>
        </mc:AlternateContent>
      </w:r>
    </w:p>
    <w:p w14:paraId="44E05EF2" w14:textId="77777777" w:rsidR="00A61EC2" w:rsidRDefault="00A61EC2">
      <w:pPr>
        <w:pStyle w:val="BodyText"/>
        <w:rPr>
          <w:rFonts w:ascii="Times New Roman"/>
        </w:rPr>
      </w:pPr>
    </w:p>
    <w:p w14:paraId="44E05EF3" w14:textId="77777777" w:rsidR="00A61EC2" w:rsidRDefault="00A61EC2">
      <w:pPr>
        <w:pStyle w:val="BodyText"/>
        <w:rPr>
          <w:rFonts w:ascii="Times New Roman"/>
        </w:rPr>
      </w:pPr>
    </w:p>
    <w:p w14:paraId="44E05EF4" w14:textId="77777777" w:rsidR="00A61EC2" w:rsidRDefault="00A61EC2">
      <w:pPr>
        <w:pStyle w:val="BodyText"/>
        <w:rPr>
          <w:rFonts w:ascii="Times New Roman"/>
        </w:rPr>
      </w:pPr>
    </w:p>
    <w:p w14:paraId="44E05EF5" w14:textId="77777777" w:rsidR="00A61EC2" w:rsidRDefault="00A61EC2">
      <w:pPr>
        <w:pStyle w:val="BodyText"/>
        <w:spacing w:before="28"/>
        <w:rPr>
          <w:rFonts w:ascii="Times New Roman"/>
        </w:rPr>
      </w:pPr>
    </w:p>
    <w:p w14:paraId="44E05EF6" w14:textId="77777777" w:rsidR="00A61EC2" w:rsidRDefault="00357E3F">
      <w:pPr>
        <w:pStyle w:val="Heading1"/>
        <w:spacing w:before="1"/>
        <w:ind w:left="23"/>
        <w:rPr>
          <w:u w:val="none"/>
        </w:rPr>
      </w:pPr>
      <w:r>
        <w:t>CONSULTANT/EXPERT</w:t>
      </w:r>
      <w:r>
        <w:rPr>
          <w:spacing w:val="-3"/>
        </w:rPr>
        <w:t xml:space="preserve"> </w:t>
      </w:r>
      <w:r>
        <w:t>FEE</w:t>
      </w:r>
      <w:r>
        <w:rPr>
          <w:spacing w:val="-3"/>
        </w:rPr>
        <w:t xml:space="preserve"> </w:t>
      </w:r>
      <w:r>
        <w:t>AND</w:t>
      </w:r>
      <w:r>
        <w:rPr>
          <w:spacing w:val="-2"/>
        </w:rPr>
        <w:t xml:space="preserve"> </w:t>
      </w:r>
      <w:r>
        <w:t>RETAINER</w:t>
      </w:r>
      <w:r>
        <w:rPr>
          <w:spacing w:val="-3"/>
        </w:rPr>
        <w:t xml:space="preserve"> </w:t>
      </w:r>
      <w:r>
        <w:rPr>
          <w:spacing w:val="-2"/>
        </w:rPr>
        <w:t>AGREEMENT</w:t>
      </w:r>
    </w:p>
    <w:p w14:paraId="44E05EF7" w14:textId="77777777" w:rsidR="00A61EC2" w:rsidRDefault="00A61EC2">
      <w:pPr>
        <w:pStyle w:val="BodyText"/>
        <w:spacing w:before="160"/>
        <w:rPr>
          <w:b/>
        </w:rPr>
      </w:pPr>
    </w:p>
    <w:p w14:paraId="44E05EF8" w14:textId="77777777" w:rsidR="00A61EC2" w:rsidRDefault="00357E3F">
      <w:pPr>
        <w:spacing w:before="1"/>
        <w:ind w:left="540"/>
      </w:pPr>
      <w:r>
        <w:rPr>
          <w:b/>
        </w:rPr>
        <w:t>Consultant:</w:t>
      </w:r>
      <w:r>
        <w:rPr>
          <w:b/>
          <w:spacing w:val="-3"/>
        </w:rPr>
        <w:t xml:space="preserve"> </w:t>
      </w:r>
      <w:r>
        <w:t>Scott</w:t>
      </w:r>
      <w:r>
        <w:rPr>
          <w:spacing w:val="-9"/>
        </w:rPr>
        <w:t xml:space="preserve"> </w:t>
      </w:r>
      <w:r>
        <w:t>J.</w:t>
      </w:r>
      <w:r>
        <w:rPr>
          <w:spacing w:val="-7"/>
        </w:rPr>
        <w:t xml:space="preserve"> </w:t>
      </w:r>
      <w:r>
        <w:rPr>
          <w:spacing w:val="-2"/>
        </w:rPr>
        <w:t>Hilden</w:t>
      </w:r>
    </w:p>
    <w:p w14:paraId="44E05EF9" w14:textId="77777777" w:rsidR="00A61EC2" w:rsidRDefault="00A61EC2">
      <w:pPr>
        <w:pStyle w:val="BodyText"/>
        <w:spacing w:before="161"/>
      </w:pPr>
    </w:p>
    <w:p w14:paraId="44E05EFA" w14:textId="77777777" w:rsidR="00A61EC2" w:rsidRDefault="00357E3F">
      <w:pPr>
        <w:pStyle w:val="Heading1"/>
        <w:ind w:left="540" w:right="0"/>
        <w:jc w:val="left"/>
        <w:rPr>
          <w:u w:val="none"/>
        </w:rPr>
      </w:pPr>
      <w:r>
        <w:rPr>
          <w:u w:val="none"/>
        </w:rPr>
        <w:t>Contracted</w:t>
      </w:r>
      <w:r>
        <w:rPr>
          <w:spacing w:val="-3"/>
          <w:u w:val="none"/>
        </w:rPr>
        <w:t xml:space="preserve"> </w:t>
      </w:r>
      <w:r>
        <w:rPr>
          <w:spacing w:val="-2"/>
          <w:u w:val="none"/>
        </w:rPr>
        <w:t>Attorney:</w:t>
      </w:r>
    </w:p>
    <w:p w14:paraId="44E05EFB" w14:textId="77777777" w:rsidR="00A61EC2" w:rsidRDefault="00A61EC2">
      <w:pPr>
        <w:pStyle w:val="BodyText"/>
        <w:spacing w:before="157"/>
        <w:rPr>
          <w:b/>
        </w:rPr>
      </w:pPr>
    </w:p>
    <w:p w14:paraId="44E05EFC" w14:textId="77777777" w:rsidR="00A61EC2" w:rsidRDefault="00357E3F">
      <w:pPr>
        <w:pStyle w:val="BodyText"/>
        <w:tabs>
          <w:tab w:val="left" w:pos="1259"/>
          <w:tab w:val="left" w:pos="5158"/>
        </w:tabs>
        <w:ind w:left="540"/>
      </w:pPr>
      <w:r>
        <w:rPr>
          <w:spacing w:val="-5"/>
        </w:rPr>
        <w:t>Re:</w:t>
      </w:r>
      <w:r>
        <w:tab/>
      </w:r>
      <w:r>
        <w:rPr>
          <w:u w:val="single"/>
        </w:rPr>
        <w:tab/>
      </w:r>
    </w:p>
    <w:p w14:paraId="44E05EFD" w14:textId="77777777" w:rsidR="00A61EC2" w:rsidRDefault="00357E3F">
      <w:pPr>
        <w:pStyle w:val="BodyText"/>
        <w:spacing w:before="82" w:line="265" w:lineRule="exact"/>
        <w:ind w:left="540"/>
      </w:pPr>
      <w:r>
        <w:t>This</w:t>
      </w:r>
      <w:r>
        <w:rPr>
          <w:spacing w:val="-1"/>
        </w:rPr>
        <w:t xml:space="preserve"> </w:t>
      </w:r>
      <w:r>
        <w:t>Fee</w:t>
      </w:r>
      <w:r>
        <w:rPr>
          <w:spacing w:val="-3"/>
        </w:rPr>
        <w:t xml:space="preserve"> </w:t>
      </w:r>
      <w:r>
        <w:t>Schedule</w:t>
      </w:r>
      <w:r>
        <w:rPr>
          <w:spacing w:val="-2"/>
        </w:rPr>
        <w:t xml:space="preserve"> </w:t>
      </w:r>
      <w:r>
        <w:t>and</w:t>
      </w:r>
      <w:r>
        <w:rPr>
          <w:spacing w:val="-6"/>
        </w:rPr>
        <w:t xml:space="preserve"> </w:t>
      </w:r>
      <w:r>
        <w:t>Retainer</w:t>
      </w:r>
      <w:r>
        <w:rPr>
          <w:spacing w:val="-1"/>
        </w:rPr>
        <w:t xml:space="preserve"> </w:t>
      </w:r>
      <w:r>
        <w:t>Agreement</w:t>
      </w:r>
      <w:r>
        <w:rPr>
          <w:spacing w:val="-5"/>
        </w:rPr>
        <w:t xml:space="preserve"> </w:t>
      </w:r>
      <w:r>
        <w:t>shall</w:t>
      </w:r>
      <w:r>
        <w:rPr>
          <w:spacing w:val="-1"/>
        </w:rPr>
        <w:t xml:space="preserve"> </w:t>
      </w:r>
      <w:r>
        <w:t>apply</w:t>
      </w:r>
      <w:r>
        <w:rPr>
          <w:spacing w:val="-5"/>
        </w:rPr>
        <w:t xml:space="preserve"> </w:t>
      </w:r>
      <w:r>
        <w:t>to</w:t>
      </w:r>
      <w:r>
        <w:rPr>
          <w:spacing w:val="-2"/>
        </w:rPr>
        <w:t xml:space="preserve"> </w:t>
      </w:r>
      <w:r>
        <w:t>all</w:t>
      </w:r>
      <w:r>
        <w:rPr>
          <w:spacing w:val="-2"/>
        </w:rPr>
        <w:t xml:space="preserve"> </w:t>
      </w:r>
      <w:r>
        <w:t>consulting</w:t>
      </w:r>
      <w:r>
        <w:rPr>
          <w:spacing w:val="-4"/>
        </w:rPr>
        <w:t xml:space="preserve"> </w:t>
      </w:r>
      <w:r>
        <w:t>work</w:t>
      </w:r>
      <w:r>
        <w:rPr>
          <w:spacing w:val="-5"/>
        </w:rPr>
        <w:t xml:space="preserve"> </w:t>
      </w:r>
      <w:r>
        <w:t>provided</w:t>
      </w:r>
      <w:r>
        <w:rPr>
          <w:spacing w:val="-5"/>
        </w:rPr>
        <w:t xml:space="preserve"> by</w:t>
      </w:r>
    </w:p>
    <w:p w14:paraId="44E05EFE" w14:textId="56E575C3" w:rsidR="00A61EC2" w:rsidRDefault="00357E3F">
      <w:pPr>
        <w:pStyle w:val="BodyText"/>
        <w:spacing w:line="265" w:lineRule="exact"/>
        <w:ind w:left="540"/>
      </w:pPr>
      <w:r>
        <w:t>S.J.</w:t>
      </w:r>
      <w:r>
        <w:rPr>
          <w:spacing w:val="-4"/>
        </w:rPr>
        <w:t xml:space="preserve"> </w:t>
      </w:r>
      <w:r>
        <w:t>Hilden</w:t>
      </w:r>
      <w:r>
        <w:rPr>
          <w:spacing w:val="-3"/>
        </w:rPr>
        <w:t xml:space="preserve"> </w:t>
      </w:r>
      <w:r w:rsidR="000D4F19">
        <w:t>Consulting</w:t>
      </w:r>
      <w:r>
        <w:rPr>
          <w:spacing w:val="-3"/>
        </w:rPr>
        <w:t xml:space="preserve"> </w:t>
      </w:r>
      <w:r>
        <w:rPr>
          <w:spacing w:val="-4"/>
        </w:rPr>
        <w:t>LLC.</w:t>
      </w:r>
    </w:p>
    <w:p w14:paraId="44E05EFF" w14:textId="77777777" w:rsidR="00A61EC2" w:rsidRDefault="00A61EC2">
      <w:pPr>
        <w:pStyle w:val="BodyText"/>
        <w:spacing w:before="161"/>
      </w:pPr>
    </w:p>
    <w:p w14:paraId="44E05F00" w14:textId="77777777" w:rsidR="00A61EC2" w:rsidRDefault="00357E3F">
      <w:pPr>
        <w:pStyle w:val="Heading1"/>
        <w:ind w:right="14"/>
        <w:rPr>
          <w:u w:val="none"/>
        </w:rPr>
      </w:pPr>
      <w:r>
        <w:t>CASE REVIEW</w:t>
      </w:r>
      <w:r>
        <w:rPr>
          <w:spacing w:val="1"/>
        </w:rPr>
        <w:t xml:space="preserve"> </w:t>
      </w:r>
      <w:r>
        <w:t xml:space="preserve">AND </w:t>
      </w:r>
      <w:r>
        <w:rPr>
          <w:spacing w:val="-2"/>
        </w:rPr>
        <w:t>OPINION</w:t>
      </w:r>
    </w:p>
    <w:p w14:paraId="44E05F01" w14:textId="77777777" w:rsidR="00A61EC2" w:rsidRDefault="00A61EC2">
      <w:pPr>
        <w:pStyle w:val="BodyText"/>
        <w:spacing w:before="161"/>
        <w:rPr>
          <w:b/>
        </w:rPr>
      </w:pPr>
    </w:p>
    <w:p w14:paraId="44E05F02" w14:textId="5956CD08" w:rsidR="00A61EC2" w:rsidRDefault="00D322D7">
      <w:pPr>
        <w:pStyle w:val="BodyText"/>
        <w:ind w:left="539" w:right="630"/>
      </w:pPr>
      <w:r>
        <w:t>As partial payment toward the final fee, a $3,500.00 case retainer is due upon acceptance of the case and receipt of the case file. It will be applied to the portion of the final invoice based on the hourly charges outlined herein. This</w:t>
      </w:r>
    </w:p>
    <w:p w14:paraId="44E05F03" w14:textId="33E1D2AB" w:rsidR="00A61EC2" w:rsidRDefault="00D322D7">
      <w:pPr>
        <w:pStyle w:val="BodyText"/>
        <w:ind w:left="539" w:right="502"/>
      </w:pPr>
      <w:r>
        <w:t>The minimum fee for all case file reviews is $3,500.00, which must accompany this signed Fee Agreement acknowledging Scott J. Hilden's participation as a consultant/expert in the case. The retainer fee is not a flat or final fee but a deposit to secure Scott J. Hilden's retention as an expert in your matter. By executing this agreement, you acknowledge and agree that the total fee cannot be accurately predicted because the time required in this matter is unpredictable and there are frequent complexities that are not always apparent at the outset of a case. Furthermore, you acknowledge and agree that the total fee is NOT contingent on the outcome of your case.</w:t>
      </w:r>
    </w:p>
    <w:p w14:paraId="44E05F04" w14:textId="77777777" w:rsidR="00A61EC2" w:rsidRDefault="00A61EC2">
      <w:pPr>
        <w:pStyle w:val="BodyText"/>
        <w:spacing w:before="159"/>
      </w:pPr>
    </w:p>
    <w:p w14:paraId="44E05F05" w14:textId="6977006B" w:rsidR="00A61EC2" w:rsidRDefault="008E07FD">
      <w:pPr>
        <w:pStyle w:val="BodyText"/>
        <w:spacing w:before="1"/>
        <w:ind w:left="539" w:right="630"/>
      </w:pPr>
      <w:r>
        <w:t>Reviewing materials provided, report preparation, necessary research, telephone consultation, travel time, and miscellaneous work associated with a specific case will be billed MONTHLY, with itemized invoices for all work performed at $350.00 per hour.</w:t>
      </w:r>
    </w:p>
    <w:p w14:paraId="44E05F06" w14:textId="77777777" w:rsidR="00A61EC2" w:rsidRDefault="00A61EC2">
      <w:pPr>
        <w:pStyle w:val="BodyText"/>
        <w:rPr>
          <w:sz w:val="20"/>
        </w:rPr>
      </w:pPr>
    </w:p>
    <w:p w14:paraId="44E05F07" w14:textId="77777777" w:rsidR="00A61EC2" w:rsidRDefault="00A61EC2">
      <w:pPr>
        <w:pStyle w:val="BodyText"/>
        <w:rPr>
          <w:sz w:val="20"/>
        </w:rPr>
      </w:pPr>
    </w:p>
    <w:p w14:paraId="44E05F08" w14:textId="77777777" w:rsidR="00A61EC2" w:rsidRDefault="00A61EC2">
      <w:pPr>
        <w:pStyle w:val="BodyText"/>
        <w:rPr>
          <w:sz w:val="20"/>
        </w:rPr>
      </w:pPr>
    </w:p>
    <w:p w14:paraId="44E05F09" w14:textId="77777777" w:rsidR="00A61EC2" w:rsidRDefault="00357E3F">
      <w:pPr>
        <w:pStyle w:val="BodyText"/>
        <w:spacing w:before="12"/>
        <w:rPr>
          <w:sz w:val="20"/>
        </w:rPr>
      </w:pPr>
      <w:r>
        <w:rPr>
          <w:noProof/>
        </w:rPr>
        <w:drawing>
          <wp:anchor distT="0" distB="0" distL="0" distR="0" simplePos="0" relativeHeight="487588352" behindDoc="1" locked="0" layoutInCell="1" allowOverlap="1" wp14:anchorId="44E05F32" wp14:editId="44E05F33">
            <wp:simplePos x="0" y="0"/>
            <wp:positionH relativeFrom="page">
              <wp:posOffset>871853</wp:posOffset>
            </wp:positionH>
            <wp:positionV relativeFrom="paragraph">
              <wp:posOffset>176709</wp:posOffset>
            </wp:positionV>
            <wp:extent cx="5915099" cy="1260157"/>
            <wp:effectExtent l="0" t="0" r="0" b="0"/>
            <wp:wrapTopAndBottom/>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stretch>
                      <a:fillRect/>
                    </a:stretch>
                  </pic:blipFill>
                  <pic:spPr>
                    <a:xfrm>
                      <a:off x="0" y="0"/>
                      <a:ext cx="5915099" cy="1260157"/>
                    </a:xfrm>
                    <a:prstGeom prst="rect">
                      <a:avLst/>
                    </a:prstGeom>
                  </pic:spPr>
                </pic:pic>
              </a:graphicData>
            </a:graphic>
          </wp:anchor>
        </w:drawing>
      </w:r>
    </w:p>
    <w:p w14:paraId="44E05F0A" w14:textId="77777777" w:rsidR="00A61EC2" w:rsidRDefault="00A61EC2">
      <w:pPr>
        <w:rPr>
          <w:sz w:val="20"/>
        </w:rPr>
        <w:sectPr w:rsidR="00A61EC2">
          <w:type w:val="continuous"/>
          <w:pgSz w:w="12240" w:h="15840"/>
          <w:pgMar w:top="640" w:right="1260" w:bottom="280" w:left="1260" w:header="720" w:footer="720" w:gutter="0"/>
          <w:cols w:space="720"/>
        </w:sectPr>
      </w:pPr>
    </w:p>
    <w:p w14:paraId="44E05F0B" w14:textId="77777777" w:rsidR="00A61EC2" w:rsidRDefault="00357E3F">
      <w:pPr>
        <w:pStyle w:val="BodyText"/>
        <w:ind w:left="95"/>
        <w:rPr>
          <w:sz w:val="20"/>
        </w:rPr>
      </w:pPr>
      <w:r>
        <w:rPr>
          <w:noProof/>
          <w:sz w:val="20"/>
        </w:rPr>
        <w:lastRenderedPageBreak/>
        <mc:AlternateContent>
          <mc:Choice Requires="wpg">
            <w:drawing>
              <wp:inline distT="0" distB="0" distL="0" distR="0" wp14:anchorId="44E05F34" wp14:editId="44E05F35">
                <wp:extent cx="6024245" cy="1367155"/>
                <wp:effectExtent l="0" t="0" r="0" b="4444"/>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24245" cy="1367155"/>
                          <a:chOff x="0" y="0"/>
                          <a:chExt cx="6024245" cy="1367155"/>
                        </a:xfrm>
                      </wpg:grpSpPr>
                      <pic:pic xmlns:pic="http://schemas.openxmlformats.org/drawingml/2006/picture">
                        <pic:nvPicPr>
                          <pic:cNvPr id="9" name="Image 9"/>
                          <pic:cNvPicPr/>
                        </pic:nvPicPr>
                        <pic:blipFill>
                          <a:blip r:embed="rId9" cstate="print"/>
                          <a:stretch>
                            <a:fillRect/>
                          </a:stretch>
                        </pic:blipFill>
                        <pic:spPr>
                          <a:xfrm>
                            <a:off x="0" y="20648"/>
                            <a:ext cx="6023787" cy="1247038"/>
                          </a:xfrm>
                          <a:prstGeom prst="rect">
                            <a:avLst/>
                          </a:prstGeom>
                        </pic:spPr>
                      </pic:pic>
                      <wps:wsp>
                        <wps:cNvPr id="10" name="Graphic 10"/>
                        <wps:cNvSpPr/>
                        <wps:spPr>
                          <a:xfrm>
                            <a:off x="3" y="0"/>
                            <a:ext cx="6024245" cy="19050"/>
                          </a:xfrm>
                          <a:custGeom>
                            <a:avLst/>
                            <a:gdLst/>
                            <a:ahLst/>
                            <a:cxnLst/>
                            <a:rect l="l" t="t" r="r" b="b"/>
                            <a:pathLst>
                              <a:path w="6024245" h="19050">
                                <a:moveTo>
                                  <a:pt x="0" y="19050"/>
                                </a:moveTo>
                                <a:lnTo>
                                  <a:pt x="6023864" y="19050"/>
                                </a:lnTo>
                                <a:lnTo>
                                  <a:pt x="6023864" y="0"/>
                                </a:lnTo>
                                <a:lnTo>
                                  <a:pt x="0" y="0"/>
                                </a:lnTo>
                                <a:lnTo>
                                  <a:pt x="0" y="19050"/>
                                </a:lnTo>
                                <a:close/>
                              </a:path>
                            </a:pathLst>
                          </a:custGeom>
                          <a:solidFill>
                            <a:srgbClr val="566347"/>
                          </a:solidFill>
                        </wps:spPr>
                        <wps:bodyPr wrap="square" lIns="0" tIns="0" rIns="0" bIns="0" rtlCol="0">
                          <a:prstTxWarp prst="textNoShape">
                            <a:avLst/>
                          </a:prstTxWarp>
                          <a:noAutofit/>
                        </wps:bodyPr>
                      </wps:wsp>
                      <wps:wsp>
                        <wps:cNvPr id="11" name="Textbox 11"/>
                        <wps:cNvSpPr txBox="1"/>
                        <wps:spPr>
                          <a:xfrm>
                            <a:off x="282498" y="420986"/>
                            <a:ext cx="5245100" cy="506730"/>
                          </a:xfrm>
                          <a:prstGeom prst="rect">
                            <a:avLst/>
                          </a:prstGeom>
                        </wps:spPr>
                        <wps:txbx>
                          <w:txbxContent>
                            <w:p w14:paraId="44E05F44" w14:textId="77777777" w:rsidR="00A61EC2" w:rsidRDefault="00357E3F">
                              <w:pPr>
                                <w:ind w:right="18"/>
                                <w:jc w:val="both"/>
                              </w:pPr>
                              <w:r>
                                <w:t>Publication</w:t>
                              </w:r>
                              <w:r>
                                <w:rPr>
                                  <w:spacing w:val="-2"/>
                                </w:rPr>
                                <w:t xml:space="preserve"> </w:t>
                              </w:r>
                              <w:r>
                                <w:t>of</w:t>
                              </w:r>
                              <w:r>
                                <w:rPr>
                                  <w:spacing w:val="-1"/>
                                </w:rPr>
                                <w:t xml:space="preserve"> </w:t>
                              </w:r>
                              <w:r>
                                <w:t>the</w:t>
                              </w:r>
                              <w:r>
                                <w:rPr>
                                  <w:spacing w:val="-3"/>
                                </w:rPr>
                                <w:t xml:space="preserve"> </w:t>
                              </w:r>
                              <w:r>
                                <w:t>name</w:t>
                              </w:r>
                              <w:r>
                                <w:rPr>
                                  <w:spacing w:val="-3"/>
                                </w:rPr>
                                <w:t xml:space="preserve"> </w:t>
                              </w:r>
                              <w:r>
                                <w:t>Scott</w:t>
                              </w:r>
                              <w:r>
                                <w:rPr>
                                  <w:spacing w:val="-5"/>
                                </w:rPr>
                                <w:t xml:space="preserve"> </w:t>
                              </w:r>
                              <w:r>
                                <w:t>J.</w:t>
                              </w:r>
                              <w:r>
                                <w:rPr>
                                  <w:spacing w:val="-2"/>
                                </w:rPr>
                                <w:t xml:space="preserve"> </w:t>
                              </w:r>
                              <w:r>
                                <w:t>Hilden</w:t>
                              </w:r>
                              <w:r>
                                <w:rPr>
                                  <w:spacing w:val="-2"/>
                                </w:rPr>
                                <w:t xml:space="preserve"> </w:t>
                              </w:r>
                              <w:r>
                                <w:t>to</w:t>
                              </w:r>
                              <w:r>
                                <w:rPr>
                                  <w:spacing w:val="-3"/>
                                </w:rPr>
                                <w:t xml:space="preserve"> </w:t>
                              </w:r>
                              <w:r>
                                <w:t>opposing</w:t>
                              </w:r>
                              <w:r>
                                <w:rPr>
                                  <w:spacing w:val="-5"/>
                                </w:rPr>
                                <w:t xml:space="preserve"> </w:t>
                              </w:r>
                              <w:r>
                                <w:t>counsel</w:t>
                              </w:r>
                              <w:r>
                                <w:rPr>
                                  <w:spacing w:val="-6"/>
                                </w:rPr>
                                <w:t xml:space="preserve"> </w:t>
                              </w:r>
                              <w:r>
                                <w:t>in</w:t>
                              </w:r>
                              <w:r>
                                <w:rPr>
                                  <w:spacing w:val="-2"/>
                                </w:rPr>
                                <w:t xml:space="preserve"> </w:t>
                              </w:r>
                              <w:r>
                                <w:t>any</w:t>
                              </w:r>
                              <w:r>
                                <w:rPr>
                                  <w:spacing w:val="-5"/>
                                </w:rPr>
                                <w:t xml:space="preserve"> </w:t>
                              </w:r>
                              <w:r>
                                <w:t>document</w:t>
                              </w:r>
                              <w:r>
                                <w:rPr>
                                  <w:spacing w:val="-5"/>
                                </w:rPr>
                                <w:t xml:space="preserve"> </w:t>
                              </w:r>
                              <w:r>
                                <w:t>as</w:t>
                              </w:r>
                              <w:r>
                                <w:rPr>
                                  <w:spacing w:val="-1"/>
                                </w:rPr>
                                <w:t xml:space="preserve"> </w:t>
                              </w:r>
                              <w:r>
                                <w:t>your witness, consultant, or potential witness shall occur ONLY AFTER Scott J. Hilden has been retained and the above fees paid.</w:t>
                              </w:r>
                            </w:p>
                          </w:txbxContent>
                        </wps:txbx>
                        <wps:bodyPr wrap="square" lIns="0" tIns="0" rIns="0" bIns="0" rtlCol="0">
                          <a:noAutofit/>
                        </wps:bodyPr>
                      </wps:wsp>
                      <wps:wsp>
                        <wps:cNvPr id="12" name="Textbox 12"/>
                        <wps:cNvSpPr txBox="1"/>
                        <wps:spPr>
                          <a:xfrm>
                            <a:off x="2522829" y="1198175"/>
                            <a:ext cx="1018540" cy="168910"/>
                          </a:xfrm>
                          <a:prstGeom prst="rect">
                            <a:avLst/>
                          </a:prstGeom>
                        </wps:spPr>
                        <wps:txbx>
                          <w:txbxContent>
                            <w:p w14:paraId="44E05F45" w14:textId="77777777" w:rsidR="00A61EC2" w:rsidRDefault="00357E3F">
                              <w:pPr>
                                <w:rPr>
                                  <w:b/>
                                </w:rPr>
                              </w:pPr>
                              <w:r>
                                <w:rPr>
                                  <w:b/>
                                  <w:spacing w:val="-2"/>
                                  <w:u w:val="single"/>
                                </w:rPr>
                                <w:t>DEPOSITIONS</w:t>
                              </w:r>
                            </w:p>
                          </w:txbxContent>
                        </wps:txbx>
                        <wps:bodyPr wrap="square" lIns="0" tIns="0" rIns="0" bIns="0" rtlCol="0">
                          <a:noAutofit/>
                        </wps:bodyPr>
                      </wps:wsp>
                    </wpg:wgp>
                  </a:graphicData>
                </a:graphic>
              </wp:inline>
            </w:drawing>
          </mc:Choice>
          <mc:Fallback>
            <w:pict>
              <v:group w14:anchorId="44E05F34" id="Group 8" o:spid="_x0000_s1030" style="width:474.35pt;height:107.65pt;mso-position-horizontal-relative:char;mso-position-vertical-relative:line" coordsize="60242,136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">
                <v:shape id="Image 9" o:spid="_x0000_s1031" type="#_x0000_t75" style="position:absolute;top:206;width:60237;height:12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">
                  <v:imagedata r:id="rId10" o:title=""/>
                </v:shape>
                <v:shape id="Graphic 10" o:spid="_x0000_s1032" style="position:absolute;width:60242;height:190;visibility:visible;mso-wrap-style:square;v-text-anchor:top" coordsize="6024245,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" path="m,19050r6023864,l6023864,,,,,19050xe" fillcolor="#566347" stroked="f">
                  <v:path arrowok="t"/>
                </v:shape>
                <v:shape id="Textbox 11" o:spid="_x0000_s1033" type="#_x0000_t202" style="position:absolute;left:2824;top:4209;width:52451;height:5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44E05F44" w14:textId="77777777" w:rsidR="00A61EC2" w:rsidRDefault="00357E3F">
                        <w:pPr>
                          <w:ind w:right="18"/>
                          <w:jc w:val="both"/>
                        </w:pPr>
                        <w:r>
                          <w:t>Publication</w:t>
                        </w:r>
                        <w:r>
                          <w:rPr>
                            <w:spacing w:val="-2"/>
                          </w:rPr>
                          <w:t xml:space="preserve"> </w:t>
                        </w:r>
                        <w:r>
                          <w:t>of</w:t>
                        </w:r>
                        <w:r>
                          <w:rPr>
                            <w:spacing w:val="-1"/>
                          </w:rPr>
                          <w:t xml:space="preserve"> </w:t>
                        </w:r>
                        <w:r>
                          <w:t>the</w:t>
                        </w:r>
                        <w:r>
                          <w:rPr>
                            <w:spacing w:val="-3"/>
                          </w:rPr>
                          <w:t xml:space="preserve"> </w:t>
                        </w:r>
                        <w:r>
                          <w:t>name</w:t>
                        </w:r>
                        <w:r>
                          <w:rPr>
                            <w:spacing w:val="-3"/>
                          </w:rPr>
                          <w:t xml:space="preserve"> </w:t>
                        </w:r>
                        <w:r>
                          <w:t>Scott</w:t>
                        </w:r>
                        <w:r>
                          <w:rPr>
                            <w:spacing w:val="-5"/>
                          </w:rPr>
                          <w:t xml:space="preserve"> </w:t>
                        </w:r>
                        <w:r>
                          <w:t>J.</w:t>
                        </w:r>
                        <w:r>
                          <w:rPr>
                            <w:spacing w:val="-2"/>
                          </w:rPr>
                          <w:t xml:space="preserve"> </w:t>
                        </w:r>
                        <w:r>
                          <w:t>Hilden</w:t>
                        </w:r>
                        <w:r>
                          <w:rPr>
                            <w:spacing w:val="-2"/>
                          </w:rPr>
                          <w:t xml:space="preserve"> </w:t>
                        </w:r>
                        <w:r>
                          <w:t>to</w:t>
                        </w:r>
                        <w:r>
                          <w:rPr>
                            <w:spacing w:val="-3"/>
                          </w:rPr>
                          <w:t xml:space="preserve"> </w:t>
                        </w:r>
                        <w:r>
                          <w:t>opposing</w:t>
                        </w:r>
                        <w:r>
                          <w:rPr>
                            <w:spacing w:val="-5"/>
                          </w:rPr>
                          <w:t xml:space="preserve"> </w:t>
                        </w:r>
                        <w:r>
                          <w:t>counsel</w:t>
                        </w:r>
                        <w:r>
                          <w:rPr>
                            <w:spacing w:val="-6"/>
                          </w:rPr>
                          <w:t xml:space="preserve"> </w:t>
                        </w:r>
                        <w:r>
                          <w:t>in</w:t>
                        </w:r>
                        <w:r>
                          <w:rPr>
                            <w:spacing w:val="-2"/>
                          </w:rPr>
                          <w:t xml:space="preserve"> </w:t>
                        </w:r>
                        <w:r>
                          <w:t>any</w:t>
                        </w:r>
                        <w:r>
                          <w:rPr>
                            <w:spacing w:val="-5"/>
                          </w:rPr>
                          <w:t xml:space="preserve"> </w:t>
                        </w:r>
                        <w:r>
                          <w:t>document</w:t>
                        </w:r>
                        <w:r>
                          <w:rPr>
                            <w:spacing w:val="-5"/>
                          </w:rPr>
                          <w:t xml:space="preserve"> </w:t>
                        </w:r>
                        <w:r>
                          <w:t>as</w:t>
                        </w:r>
                        <w:r>
                          <w:rPr>
                            <w:spacing w:val="-1"/>
                          </w:rPr>
                          <w:t xml:space="preserve"> </w:t>
                        </w:r>
                        <w:r>
                          <w:t>your witness, consultant, or potential witness shall occur ONLY AFTER Scott J. Hilden has been retained and the above fees paid.</w:t>
                        </w:r>
                      </w:p>
                    </w:txbxContent>
                  </v:textbox>
                </v:shape>
                <v:shape id="Textbox 12" o:spid="_x0000_s1034" type="#_x0000_t202" style="position:absolute;left:25228;top:11981;width:1018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44E05F45" w14:textId="77777777" w:rsidR="00A61EC2" w:rsidRDefault="00357E3F">
                        <w:pPr>
                          <w:rPr>
                            <w:b/>
                          </w:rPr>
                        </w:pPr>
                        <w:r>
                          <w:rPr>
                            <w:b/>
                            <w:spacing w:val="-2"/>
                            <w:u w:val="single"/>
                          </w:rPr>
                          <w:t>DEPOSITIONS</w:t>
                        </w:r>
                      </w:p>
                    </w:txbxContent>
                  </v:textbox>
                </v:shape>
                <w10:anchorlock/>
              </v:group>
            </w:pict>
          </mc:Fallback>
        </mc:AlternateContent>
      </w:r>
    </w:p>
    <w:p w14:paraId="44E05F0C" w14:textId="77777777" w:rsidR="00A61EC2" w:rsidRDefault="00A61EC2">
      <w:pPr>
        <w:pStyle w:val="BodyText"/>
        <w:spacing w:before="121"/>
      </w:pPr>
    </w:p>
    <w:p w14:paraId="44E05F0D" w14:textId="1C7E49BB" w:rsidR="00A61EC2" w:rsidRDefault="00357E3F">
      <w:pPr>
        <w:pStyle w:val="BodyText"/>
        <w:ind w:left="540" w:right="502"/>
      </w:pPr>
      <w:r>
        <w:t>Depositions will be billed at $400.00 per hour</w:t>
      </w:r>
      <w:r w:rsidR="00732CCA">
        <w:t>, with a three-hour</w:t>
      </w:r>
      <w:r>
        <w:t xml:space="preserve"> minimum. Any deposition</w:t>
      </w:r>
      <w:r>
        <w:rPr>
          <w:spacing w:val="-2"/>
        </w:rPr>
        <w:t xml:space="preserve"> </w:t>
      </w:r>
      <w:r>
        <w:t>time</w:t>
      </w:r>
      <w:r>
        <w:rPr>
          <w:spacing w:val="-3"/>
        </w:rPr>
        <w:t xml:space="preserve"> </w:t>
      </w:r>
      <w:r>
        <w:t>extended</w:t>
      </w:r>
      <w:r>
        <w:rPr>
          <w:spacing w:val="-5"/>
        </w:rPr>
        <w:t xml:space="preserve"> </w:t>
      </w:r>
      <w:r>
        <w:t>beyond</w:t>
      </w:r>
      <w:r>
        <w:rPr>
          <w:spacing w:val="-5"/>
        </w:rPr>
        <w:t xml:space="preserve"> </w:t>
      </w:r>
      <w:r>
        <w:t>three</w:t>
      </w:r>
      <w:r>
        <w:rPr>
          <w:spacing w:val="-3"/>
        </w:rPr>
        <w:t xml:space="preserve"> </w:t>
      </w:r>
      <w:r>
        <w:t>(3)</w:t>
      </w:r>
      <w:r>
        <w:rPr>
          <w:spacing w:val="-3"/>
        </w:rPr>
        <w:t xml:space="preserve"> </w:t>
      </w:r>
      <w:r>
        <w:t>hours</w:t>
      </w:r>
      <w:r>
        <w:rPr>
          <w:spacing w:val="-2"/>
        </w:rPr>
        <w:t xml:space="preserve"> </w:t>
      </w:r>
      <w:r>
        <w:t>will</w:t>
      </w:r>
      <w:r>
        <w:rPr>
          <w:spacing w:val="-2"/>
        </w:rPr>
        <w:t xml:space="preserve"> </w:t>
      </w:r>
      <w:r>
        <w:t>be</w:t>
      </w:r>
      <w:r>
        <w:rPr>
          <w:spacing w:val="-3"/>
        </w:rPr>
        <w:t xml:space="preserve"> </w:t>
      </w:r>
      <w:r>
        <w:t>billed</w:t>
      </w:r>
      <w:r>
        <w:rPr>
          <w:spacing w:val="-5"/>
        </w:rPr>
        <w:t xml:space="preserve"> </w:t>
      </w:r>
      <w:r>
        <w:t>in</w:t>
      </w:r>
      <w:r>
        <w:rPr>
          <w:spacing w:val="-2"/>
        </w:rPr>
        <w:t xml:space="preserve"> </w:t>
      </w:r>
      <w:r>
        <w:t>1/2-hour</w:t>
      </w:r>
      <w:r>
        <w:rPr>
          <w:spacing w:val="-3"/>
        </w:rPr>
        <w:t xml:space="preserve"> </w:t>
      </w:r>
      <w:r>
        <w:t>increments</w:t>
      </w:r>
      <w:r>
        <w:rPr>
          <w:spacing w:val="-1"/>
        </w:rPr>
        <w:t xml:space="preserve"> </w:t>
      </w:r>
      <w:r>
        <w:t>at</w:t>
      </w:r>
    </w:p>
    <w:p w14:paraId="44E05F0E" w14:textId="27C3B3C4" w:rsidR="00A61EC2" w:rsidRDefault="00743396">
      <w:pPr>
        <w:pStyle w:val="BodyText"/>
        <w:spacing w:before="1"/>
        <w:ind w:left="539" w:right="630"/>
      </w:pPr>
      <w:r>
        <w:t>the hourly</w:t>
      </w:r>
      <w:r w:rsidR="008E07FD">
        <w:t xml:space="preserve"> rate </w:t>
      </w:r>
      <w:r>
        <w:t>of</w:t>
      </w:r>
      <w:r w:rsidR="008E07FD">
        <w:t xml:space="preserve"> $400.00. The minimum deposition fee ($1,200.00) must be paid at least five business days before the scheduled deposition. Time spent preparing for depositions and responding to a subpoena duces tecum will be billed at $400.00 per hour. A $1,200.00 deposition cancellation fee will be assessed to opposing counsel if they cancel the scheduled deposition within 72 hours of the scheduled time.</w:t>
      </w:r>
    </w:p>
    <w:p w14:paraId="44E05F0F" w14:textId="77777777" w:rsidR="00A61EC2" w:rsidRDefault="00A61EC2">
      <w:pPr>
        <w:pStyle w:val="BodyText"/>
        <w:spacing w:before="159"/>
      </w:pPr>
    </w:p>
    <w:p w14:paraId="44E05F10" w14:textId="0E10F34F" w:rsidR="00A61EC2" w:rsidRDefault="008E07FD">
      <w:pPr>
        <w:pStyle w:val="BodyText"/>
        <w:ind w:left="539" w:right="598"/>
      </w:pPr>
      <w:r>
        <w:t>Failure of either party to pay fees before the deposition will result in cancellation of the deposition date, and a $1,200.00 fee will be assessed. This fee will be in addition to any future deposition fee billed under this agreement. Fees are due within 15 days of cancellation or settlement. The retaining firm shall present the above deposition fees and payment policies to opposing counsel. In the event of any disagreement regarding the amount, the firm retaining S. J. Hilden shall pay the difference or the total amount at the beginning of the deposition.</w:t>
      </w:r>
    </w:p>
    <w:p w14:paraId="44E05F11" w14:textId="77777777" w:rsidR="00A61EC2" w:rsidRDefault="00A61EC2">
      <w:pPr>
        <w:pStyle w:val="BodyText"/>
        <w:spacing w:before="163"/>
      </w:pPr>
    </w:p>
    <w:p w14:paraId="44E05F12" w14:textId="77777777" w:rsidR="00A61EC2" w:rsidRDefault="00357E3F">
      <w:pPr>
        <w:pStyle w:val="Heading1"/>
        <w:ind w:left="4" w:right="25"/>
        <w:rPr>
          <w:u w:val="none"/>
        </w:rPr>
      </w:pPr>
      <w:r>
        <w:t>TRIAL</w:t>
      </w:r>
      <w:r>
        <w:rPr>
          <w:spacing w:val="5"/>
        </w:rPr>
        <w:t xml:space="preserve"> </w:t>
      </w:r>
      <w:r>
        <w:rPr>
          <w:spacing w:val="-2"/>
        </w:rPr>
        <w:t>TESTIMONY</w:t>
      </w:r>
    </w:p>
    <w:p w14:paraId="44E05F13" w14:textId="77777777" w:rsidR="00A61EC2" w:rsidRDefault="00A61EC2">
      <w:pPr>
        <w:pStyle w:val="BodyText"/>
        <w:spacing w:before="157"/>
        <w:rPr>
          <w:b/>
        </w:rPr>
      </w:pPr>
    </w:p>
    <w:p w14:paraId="44E05F14" w14:textId="12ECF3CF" w:rsidR="00A61EC2" w:rsidRDefault="006E595B">
      <w:pPr>
        <w:pStyle w:val="BodyText"/>
        <w:ind w:left="539" w:right="630"/>
      </w:pPr>
      <w:r>
        <w:t>Thorough preparation will be conducted before the trial, and the bill will be $350.00 per hour, based on actual preparation time. Scott J. Hilden will reserve the agreed-upon trial day, travel to the trial site, and bill portal-to-portal for travel time at $350.00 per hour, plus all expenses. Additionally, trial testimony will be billed at $4,000.00 for each day or portion of a day spent testifying. Any standby days, or portion thereof, awaiting trial will be billed at $2,</w:t>
      </w:r>
      <w:r w:rsidR="0067017B">
        <w:t>8</w:t>
      </w:r>
      <w:r>
        <w:t>00 per day.</w:t>
      </w:r>
    </w:p>
    <w:p w14:paraId="44E05F15" w14:textId="77777777" w:rsidR="00A61EC2" w:rsidRDefault="00A61EC2">
      <w:pPr>
        <w:pStyle w:val="BodyText"/>
        <w:spacing w:before="161"/>
      </w:pPr>
    </w:p>
    <w:p w14:paraId="44E05F16" w14:textId="125665F4" w:rsidR="00A61EC2" w:rsidRDefault="00357E3F">
      <w:pPr>
        <w:pStyle w:val="BodyText"/>
        <w:ind w:left="538" w:right="581"/>
      </w:pPr>
      <w:r>
        <w:t>If Scott</w:t>
      </w:r>
      <w:r>
        <w:rPr>
          <w:spacing w:val="-4"/>
        </w:rPr>
        <w:t xml:space="preserve"> </w:t>
      </w:r>
      <w:r>
        <w:t>J.</w:t>
      </w:r>
      <w:r>
        <w:rPr>
          <w:spacing w:val="-1"/>
        </w:rPr>
        <w:t xml:space="preserve"> </w:t>
      </w:r>
      <w:r>
        <w:t>Hilden</w:t>
      </w:r>
      <w:r>
        <w:rPr>
          <w:spacing w:val="-1"/>
        </w:rPr>
        <w:t xml:space="preserve"> </w:t>
      </w:r>
      <w:r>
        <w:t>is</w:t>
      </w:r>
      <w:r>
        <w:rPr>
          <w:spacing w:val="-1"/>
        </w:rPr>
        <w:t xml:space="preserve"> </w:t>
      </w:r>
      <w:r>
        <w:t>scheduled</w:t>
      </w:r>
      <w:r>
        <w:rPr>
          <w:spacing w:val="-4"/>
        </w:rPr>
        <w:t xml:space="preserve"> </w:t>
      </w:r>
      <w:r>
        <w:t>to</w:t>
      </w:r>
      <w:r>
        <w:rPr>
          <w:spacing w:val="-2"/>
        </w:rPr>
        <w:t xml:space="preserve"> </w:t>
      </w:r>
      <w:r>
        <w:t>testify</w:t>
      </w:r>
      <w:r>
        <w:rPr>
          <w:spacing w:val="-4"/>
        </w:rPr>
        <w:t xml:space="preserve"> </w:t>
      </w:r>
      <w:r>
        <w:t>at</w:t>
      </w:r>
      <w:r>
        <w:rPr>
          <w:spacing w:val="-4"/>
        </w:rPr>
        <w:t xml:space="preserve"> </w:t>
      </w:r>
      <w:r>
        <w:t>trial</w:t>
      </w:r>
      <w:r>
        <w:rPr>
          <w:spacing w:val="-1"/>
        </w:rPr>
        <w:t xml:space="preserve"> </w:t>
      </w:r>
      <w:r>
        <w:t>but</w:t>
      </w:r>
      <w:r>
        <w:rPr>
          <w:spacing w:val="-4"/>
        </w:rPr>
        <w:t xml:space="preserve"> </w:t>
      </w:r>
      <w:r>
        <w:t>is not</w:t>
      </w:r>
      <w:r>
        <w:rPr>
          <w:spacing w:val="-4"/>
        </w:rPr>
        <w:t xml:space="preserve"> </w:t>
      </w:r>
      <w:proofErr w:type="gramStart"/>
      <w:r>
        <w:t>called</w:t>
      </w:r>
      <w:r>
        <w:rPr>
          <w:spacing w:val="-4"/>
        </w:rPr>
        <w:t xml:space="preserve"> </w:t>
      </w:r>
      <w:r>
        <w:t>as</w:t>
      </w:r>
      <w:proofErr w:type="gramEnd"/>
      <w:r>
        <w:rPr>
          <w:spacing w:val="-1"/>
        </w:rPr>
        <w:t xml:space="preserve"> </w:t>
      </w:r>
      <w:r>
        <w:t>a</w:t>
      </w:r>
      <w:r>
        <w:rPr>
          <w:spacing w:val="-2"/>
        </w:rPr>
        <w:t xml:space="preserve"> </w:t>
      </w:r>
      <w:r>
        <w:t>witness,</w:t>
      </w:r>
      <w:r>
        <w:rPr>
          <w:spacing w:val="-1"/>
        </w:rPr>
        <w:t xml:space="preserve"> </w:t>
      </w:r>
      <w:r w:rsidR="0016779E">
        <w:t>a trial fee of $2,</w:t>
      </w:r>
      <w:r w:rsidR="00131C05">
        <w:t>8</w:t>
      </w:r>
      <w:r w:rsidR="0016779E">
        <w:t>00.00 will be assessed if his appearance is not canceled at least three days prior to</w:t>
      </w:r>
      <w:r>
        <w:t xml:space="preserve"> the scheduled date.</w:t>
      </w:r>
    </w:p>
    <w:p w14:paraId="44E05F17" w14:textId="77777777" w:rsidR="00A61EC2" w:rsidRDefault="00A61EC2">
      <w:pPr>
        <w:sectPr w:rsidR="00A61EC2">
          <w:footerReference w:type="default" r:id="rId11"/>
          <w:pgSz w:w="12240" w:h="15840"/>
          <w:pgMar w:top="780" w:right="1260" w:bottom="2500" w:left="1260" w:header="0" w:footer="2305" w:gutter="0"/>
          <w:pgNumType w:start="2"/>
          <w:cols w:space="720"/>
        </w:sectPr>
      </w:pPr>
    </w:p>
    <w:p w14:paraId="44E05F18" w14:textId="77777777" w:rsidR="00A61EC2" w:rsidRDefault="00A61EC2">
      <w:pPr>
        <w:pStyle w:val="BodyText"/>
      </w:pPr>
    </w:p>
    <w:p w14:paraId="44E05F19" w14:textId="77777777" w:rsidR="00A61EC2" w:rsidRDefault="00A61EC2">
      <w:pPr>
        <w:pStyle w:val="BodyText"/>
        <w:spacing w:before="128"/>
      </w:pPr>
    </w:p>
    <w:p w14:paraId="44E05F1A" w14:textId="77777777" w:rsidR="00A61EC2" w:rsidRDefault="00357E3F">
      <w:pPr>
        <w:pStyle w:val="Heading1"/>
        <w:spacing w:before="1"/>
        <w:ind w:left="25"/>
        <w:rPr>
          <w:u w:val="none"/>
        </w:rPr>
      </w:pPr>
      <w:r>
        <w:rPr>
          <w:noProof/>
        </w:rPr>
        <mc:AlternateContent>
          <mc:Choice Requires="wpg">
            <w:drawing>
              <wp:anchor distT="0" distB="0" distL="0" distR="0" simplePos="0" relativeHeight="487517696" behindDoc="1" locked="0" layoutInCell="1" allowOverlap="1" wp14:anchorId="44E05F36" wp14:editId="44E05F37">
                <wp:simplePos x="0" y="0"/>
                <wp:positionH relativeFrom="page">
                  <wp:posOffset>860450</wp:posOffset>
                </wp:positionH>
                <wp:positionV relativeFrom="paragraph">
                  <wp:posOffset>-420428</wp:posOffset>
                </wp:positionV>
                <wp:extent cx="6024245" cy="1268095"/>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24245" cy="1268095"/>
                          <a:chOff x="0" y="0"/>
                          <a:chExt cx="6024245" cy="1268095"/>
                        </a:xfrm>
                      </wpg:grpSpPr>
                      <pic:pic xmlns:pic="http://schemas.openxmlformats.org/drawingml/2006/picture">
                        <pic:nvPicPr>
                          <pic:cNvPr id="14" name="Image 14"/>
                          <pic:cNvPicPr/>
                        </pic:nvPicPr>
                        <pic:blipFill>
                          <a:blip r:embed="rId9" cstate="print"/>
                          <a:stretch>
                            <a:fillRect/>
                          </a:stretch>
                        </pic:blipFill>
                        <pic:spPr>
                          <a:xfrm>
                            <a:off x="0" y="20648"/>
                            <a:ext cx="6023787" cy="1247038"/>
                          </a:xfrm>
                          <a:prstGeom prst="rect">
                            <a:avLst/>
                          </a:prstGeom>
                        </pic:spPr>
                      </pic:pic>
                      <wps:wsp>
                        <wps:cNvPr id="15" name="Graphic 15"/>
                        <wps:cNvSpPr/>
                        <wps:spPr>
                          <a:xfrm>
                            <a:off x="3" y="0"/>
                            <a:ext cx="6024245" cy="19050"/>
                          </a:xfrm>
                          <a:custGeom>
                            <a:avLst/>
                            <a:gdLst/>
                            <a:ahLst/>
                            <a:cxnLst/>
                            <a:rect l="l" t="t" r="r" b="b"/>
                            <a:pathLst>
                              <a:path w="6024245" h="19050">
                                <a:moveTo>
                                  <a:pt x="0" y="19050"/>
                                </a:moveTo>
                                <a:lnTo>
                                  <a:pt x="6023864" y="19050"/>
                                </a:lnTo>
                                <a:lnTo>
                                  <a:pt x="6023864" y="0"/>
                                </a:lnTo>
                                <a:lnTo>
                                  <a:pt x="0" y="0"/>
                                </a:lnTo>
                                <a:lnTo>
                                  <a:pt x="0" y="19050"/>
                                </a:lnTo>
                                <a:close/>
                              </a:path>
                            </a:pathLst>
                          </a:custGeom>
                          <a:solidFill>
                            <a:srgbClr val="566347"/>
                          </a:solidFill>
                        </wps:spPr>
                        <wps:bodyPr wrap="square" lIns="0" tIns="0" rIns="0" bIns="0" rtlCol="0">
                          <a:prstTxWarp prst="textNoShape">
                            <a:avLst/>
                          </a:prstTxWarp>
                          <a:noAutofit/>
                        </wps:bodyPr>
                      </wps:wsp>
                    </wpg:wgp>
                  </a:graphicData>
                </a:graphic>
              </wp:anchor>
            </w:drawing>
          </mc:Choice>
          <mc:Fallback>
            <w:pict>
              <v:group w14:anchorId="04A9AFC5" id="Group 13" o:spid="_x0000_s1026" style="position:absolute;margin-left:67.75pt;margin-top:-33.1pt;width:474.35pt;height:99.85pt;z-index:-15798784;mso-wrap-distance-left:0;mso-wrap-distance-right:0;mso-position-horizontal-relative:page" coordsize="60242,126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">
                <v:shape id="Image 14" o:spid="_x0000_s1027" type="#_x0000_t75" style="position:absolute;top:206;width:60237;height:12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">
                  <v:imagedata r:id="rId10" o:title=""/>
                </v:shape>
                <v:shape id="Graphic 15" o:spid="_x0000_s1028" style="position:absolute;width:60242;height:190;visibility:visible;mso-wrap-style:square;v-text-anchor:top" coordsize="6024245,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" path="m,19050r6023864,l6023864,,,,,19050xe" fillcolor="#566347" stroked="f">
                  <v:path arrowok="t"/>
                </v:shape>
                <w10:wrap anchorx="page"/>
              </v:group>
            </w:pict>
          </mc:Fallback>
        </mc:AlternateContent>
      </w:r>
      <w:r>
        <w:rPr>
          <w:spacing w:val="-4"/>
        </w:rPr>
        <w:t>FEES</w:t>
      </w:r>
    </w:p>
    <w:p w14:paraId="44E05F1B" w14:textId="77777777" w:rsidR="00A61EC2" w:rsidRDefault="00A61EC2">
      <w:pPr>
        <w:pStyle w:val="BodyText"/>
        <w:spacing w:before="160"/>
        <w:rPr>
          <w:b/>
        </w:rPr>
      </w:pPr>
    </w:p>
    <w:p w14:paraId="44E05F1C" w14:textId="4DDAD64F" w:rsidR="00A61EC2" w:rsidRDefault="00357E3F">
      <w:pPr>
        <w:pStyle w:val="BodyText"/>
        <w:ind w:left="539" w:right="534"/>
        <w:jc w:val="both"/>
      </w:pPr>
      <w:r>
        <w:t xml:space="preserve">Unless otherwise provided above, the Expert Fee is based </w:t>
      </w:r>
      <w:r w:rsidR="00014B72">
        <w:t>on an hourly rate of $350.00</w:t>
      </w:r>
      <w:r>
        <w:t>.</w:t>
      </w:r>
      <w:r>
        <w:rPr>
          <w:spacing w:val="80"/>
          <w:w w:val="150"/>
        </w:rPr>
        <w:t xml:space="preserve"> </w:t>
      </w:r>
      <w:r w:rsidR="00131C05">
        <w:t>Hourly billing is rounded</w:t>
      </w:r>
      <w:r>
        <w:rPr>
          <w:spacing w:val="30"/>
        </w:rPr>
        <w:t xml:space="preserve"> </w:t>
      </w:r>
      <w:r>
        <w:t>to</w:t>
      </w:r>
      <w:r>
        <w:rPr>
          <w:spacing w:val="29"/>
        </w:rPr>
        <w:t xml:space="preserve"> </w:t>
      </w:r>
      <w:r>
        <w:t>the</w:t>
      </w:r>
      <w:r>
        <w:rPr>
          <w:spacing w:val="30"/>
        </w:rPr>
        <w:t xml:space="preserve"> </w:t>
      </w:r>
      <w:r>
        <w:t>nearest</w:t>
      </w:r>
      <w:r>
        <w:rPr>
          <w:spacing w:val="31"/>
        </w:rPr>
        <w:t xml:space="preserve"> </w:t>
      </w:r>
      <w:r w:rsidR="0061387D">
        <w:t>half-hour</w:t>
      </w:r>
      <w:r>
        <w:t xml:space="preserve"> and, as such, </w:t>
      </w:r>
      <w:proofErr w:type="gramStart"/>
      <w:r>
        <w:t>is billed</w:t>
      </w:r>
      <w:proofErr w:type="gramEnd"/>
      <w:r>
        <w:t xml:space="preserve"> in 30-minute increments.</w:t>
      </w:r>
      <w:r>
        <w:rPr>
          <w:spacing w:val="80"/>
        </w:rPr>
        <w:t xml:space="preserve"> </w:t>
      </w:r>
      <w:r>
        <w:t>Billing will generally be</w:t>
      </w:r>
      <w:r>
        <w:rPr>
          <w:spacing w:val="40"/>
        </w:rPr>
        <w:t xml:space="preserve"> </w:t>
      </w:r>
      <w:r>
        <w:t>monthly, and each invoice for services rendered is payable within ten (10) days of the invoice date. You are responsible for all costs associated with my office acting as a consultant</w:t>
      </w:r>
      <w:r w:rsidR="0061387D">
        <w:t xml:space="preserve"> or expert for your case, including</w:t>
      </w:r>
      <w:r>
        <w:t xml:space="preserve"> printing and overnight or express postage.</w:t>
      </w:r>
    </w:p>
    <w:p w14:paraId="44E05F1D" w14:textId="77777777" w:rsidR="00A61EC2" w:rsidRDefault="00A61EC2">
      <w:pPr>
        <w:pStyle w:val="BodyText"/>
        <w:spacing w:before="157"/>
      </w:pPr>
    </w:p>
    <w:p w14:paraId="44E05F1E" w14:textId="3D2EB2C2" w:rsidR="00A61EC2" w:rsidRDefault="0056557E">
      <w:pPr>
        <w:pStyle w:val="BodyText"/>
        <w:spacing w:before="1"/>
        <w:ind w:left="539" w:right="537"/>
        <w:jc w:val="both"/>
      </w:pPr>
      <w:r>
        <w:t>If you believe the hourly bills are not fair and reasonable at any time, you must notify us in writing within ten (10) days of the date of the invoice in question, and we will review the invoice together. If no notice is received, the invoice is deemed accepted as correct, accurate, fair, and reasonable.</w:t>
      </w:r>
    </w:p>
    <w:p w14:paraId="44E05F1F" w14:textId="77777777" w:rsidR="00A61EC2" w:rsidRDefault="00A61EC2">
      <w:pPr>
        <w:pStyle w:val="BodyText"/>
        <w:spacing w:before="160"/>
      </w:pPr>
    </w:p>
    <w:p w14:paraId="44E05F20" w14:textId="0EA81AC7" w:rsidR="00A61EC2" w:rsidRDefault="0056557E">
      <w:pPr>
        <w:pStyle w:val="BodyText"/>
        <w:ind w:left="539" w:right="526"/>
      </w:pPr>
      <w:r>
        <w:t xml:space="preserve">In the event of non-payment of our fee and expenses, we shall have a retaining lien, as provided by Michigan law, on all documents and property in our possession as security for all amounts due under this Agreement. You shall be obligated to pay all attorney’s fees and costs incurred </w:t>
      </w:r>
      <w:proofErr w:type="gramStart"/>
      <w:r>
        <w:t>as a result of</w:t>
      </w:r>
      <w:proofErr w:type="gramEnd"/>
      <w:r>
        <w:t xml:space="preserve"> non-payment. The venue for any dispute resolution shall be Oakland County, Michigan.</w:t>
      </w:r>
    </w:p>
    <w:p w14:paraId="44E05F21" w14:textId="77777777" w:rsidR="00A61EC2" w:rsidRDefault="00A61EC2">
      <w:pPr>
        <w:pStyle w:val="BodyText"/>
        <w:spacing w:before="163"/>
      </w:pPr>
    </w:p>
    <w:p w14:paraId="44E05F22" w14:textId="04C2782B" w:rsidR="00A61EC2" w:rsidRDefault="00743396">
      <w:pPr>
        <w:pStyle w:val="BodyText"/>
        <w:ind w:left="539" w:right="630"/>
      </w:pPr>
      <w:r>
        <w:t>In the event it is necessary for S. J. Hilden Consulting, LLC, to bring legal action to collect any fee under this agreement, S. J. Hilden Consulting, LLC shall be entitled to recover its costs, attorney fees, and paralegal fees incurred in connection with such collection.</w:t>
      </w:r>
    </w:p>
    <w:p w14:paraId="44E05F23" w14:textId="77777777" w:rsidR="00A61EC2" w:rsidRDefault="00A61EC2">
      <w:pPr>
        <w:pStyle w:val="BodyText"/>
        <w:spacing w:before="160"/>
      </w:pPr>
    </w:p>
    <w:p w14:paraId="44E05F24" w14:textId="77777777" w:rsidR="00A61EC2" w:rsidRDefault="00357E3F">
      <w:pPr>
        <w:pStyle w:val="BodyText"/>
        <w:ind w:left="539"/>
      </w:pPr>
      <w:r>
        <w:rPr>
          <w:spacing w:val="-2"/>
        </w:rPr>
        <w:t>ACCEPTED:</w:t>
      </w:r>
    </w:p>
    <w:p w14:paraId="44E05F25" w14:textId="77777777" w:rsidR="00A61EC2" w:rsidRDefault="00A61EC2">
      <w:pPr>
        <w:pStyle w:val="BodyText"/>
        <w:spacing w:before="157"/>
      </w:pPr>
    </w:p>
    <w:p w14:paraId="44E05F26" w14:textId="2DE3D7EA" w:rsidR="00A61EC2" w:rsidRDefault="00357E3F">
      <w:pPr>
        <w:pStyle w:val="BodyText"/>
        <w:tabs>
          <w:tab w:val="left" w:pos="1575"/>
          <w:tab w:val="left" w:pos="3755"/>
        </w:tabs>
        <w:ind w:left="743"/>
      </w:pPr>
      <w:r>
        <w:t xml:space="preserve">This </w:t>
      </w:r>
      <w:r>
        <w:rPr>
          <w:u w:val="single"/>
        </w:rPr>
        <w:tab/>
      </w:r>
      <w:r>
        <w:t xml:space="preserve"> day of</w:t>
      </w:r>
      <w:r w:rsidR="00480B1A">
        <w:t>_____________</w:t>
      </w:r>
      <w:r>
        <w:t xml:space="preserve">, </w:t>
      </w:r>
      <w:r>
        <w:rPr>
          <w:spacing w:val="-4"/>
        </w:rPr>
        <w:t>202</w:t>
      </w:r>
      <w:r w:rsidR="00D32642">
        <w:rPr>
          <w:spacing w:val="-4"/>
        </w:rPr>
        <w:t>6</w:t>
      </w:r>
    </w:p>
    <w:p w14:paraId="44E05F27" w14:textId="77777777" w:rsidR="00A61EC2" w:rsidRDefault="00A61EC2">
      <w:pPr>
        <w:pStyle w:val="BodyText"/>
        <w:rPr>
          <w:sz w:val="20"/>
        </w:rPr>
      </w:pPr>
    </w:p>
    <w:p w14:paraId="44E05F28" w14:textId="77777777" w:rsidR="00A61EC2" w:rsidRDefault="00357E3F">
      <w:pPr>
        <w:pStyle w:val="BodyText"/>
        <w:spacing w:before="85"/>
        <w:rPr>
          <w:sz w:val="20"/>
        </w:rPr>
      </w:pPr>
      <w:r>
        <w:rPr>
          <w:noProof/>
        </w:rPr>
        <mc:AlternateContent>
          <mc:Choice Requires="wps">
            <w:drawing>
              <wp:anchor distT="0" distB="0" distL="0" distR="0" simplePos="0" relativeHeight="487589376" behindDoc="1" locked="0" layoutInCell="1" allowOverlap="1" wp14:anchorId="44E05F38" wp14:editId="44E05F39">
                <wp:simplePos x="0" y="0"/>
                <wp:positionH relativeFrom="page">
                  <wp:posOffset>1272273</wp:posOffset>
                </wp:positionH>
                <wp:positionV relativeFrom="paragraph">
                  <wp:posOffset>222819</wp:posOffset>
                </wp:positionV>
                <wp:extent cx="2746375" cy="127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46375" cy="1270"/>
                        </a:xfrm>
                        <a:custGeom>
                          <a:avLst/>
                          <a:gdLst/>
                          <a:ahLst/>
                          <a:cxnLst/>
                          <a:rect l="l" t="t" r="r" b="b"/>
                          <a:pathLst>
                            <a:path w="2746375">
                              <a:moveTo>
                                <a:pt x="0" y="0"/>
                              </a:moveTo>
                              <a:lnTo>
                                <a:pt x="2745747" y="0"/>
                              </a:lnTo>
                            </a:path>
                          </a:pathLst>
                        </a:custGeom>
                        <a:ln w="88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C5C1D0E" id="Graphic 16" o:spid="_x0000_s1026" style="position:absolute;margin-left:100.2pt;margin-top:17.55pt;width:216.25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27463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" path="m,l2745747,e" filled="f" strokeweight=".24447mm">
                <v:path arrowok="t"/>
                <w10:wrap type="topAndBottom" anchorx="page"/>
              </v:shape>
            </w:pict>
          </mc:Fallback>
        </mc:AlternateContent>
      </w:r>
    </w:p>
    <w:p w14:paraId="44E05F29" w14:textId="77777777" w:rsidR="00A61EC2" w:rsidRDefault="00357E3F">
      <w:pPr>
        <w:pStyle w:val="BodyText"/>
        <w:spacing w:before="96" w:line="621" w:lineRule="auto"/>
        <w:ind w:left="539" w:right="6044" w:firstLine="203"/>
      </w:pPr>
      <w:r>
        <w:t>S.</w:t>
      </w:r>
      <w:r>
        <w:rPr>
          <w:spacing w:val="-9"/>
        </w:rPr>
        <w:t xml:space="preserve"> </w:t>
      </w:r>
      <w:r>
        <w:t>J.</w:t>
      </w:r>
      <w:r>
        <w:rPr>
          <w:spacing w:val="-9"/>
        </w:rPr>
        <w:t xml:space="preserve"> </w:t>
      </w:r>
      <w:r>
        <w:t>Hilden</w:t>
      </w:r>
      <w:r>
        <w:rPr>
          <w:spacing w:val="-9"/>
        </w:rPr>
        <w:t xml:space="preserve"> </w:t>
      </w:r>
      <w:r>
        <w:t>Consulting,</w:t>
      </w:r>
      <w:r>
        <w:rPr>
          <w:spacing w:val="-9"/>
        </w:rPr>
        <w:t xml:space="preserve"> </w:t>
      </w:r>
      <w:r>
        <w:t xml:space="preserve">LLC </w:t>
      </w:r>
      <w:r>
        <w:rPr>
          <w:spacing w:val="-2"/>
        </w:rPr>
        <w:t>ACCEPTED:</w:t>
      </w:r>
    </w:p>
    <w:p w14:paraId="44E05F2B" w14:textId="3C9A4267" w:rsidR="00A61EC2" w:rsidRDefault="00357E3F" w:rsidP="00480B1A">
      <w:pPr>
        <w:pStyle w:val="BodyText"/>
        <w:tabs>
          <w:tab w:val="left" w:pos="1575"/>
          <w:tab w:val="left" w:pos="3755"/>
        </w:tabs>
        <w:spacing w:before="4"/>
        <w:ind w:left="743"/>
        <w:sectPr w:rsidR="00A61EC2">
          <w:pgSz w:w="12240" w:h="15840"/>
          <w:pgMar w:top="780" w:right="1260" w:bottom="2500" w:left="1260" w:header="0" w:footer="2305" w:gutter="0"/>
          <w:cols w:space="720"/>
        </w:sectPr>
      </w:pPr>
      <w:r>
        <w:t xml:space="preserve">This </w:t>
      </w:r>
      <w:r>
        <w:rPr>
          <w:u w:val="single"/>
        </w:rPr>
        <w:tab/>
      </w:r>
      <w:r>
        <w:t xml:space="preserve"> day of </w:t>
      </w:r>
      <w:r>
        <w:rPr>
          <w:u w:val="single"/>
        </w:rPr>
        <w:tab/>
      </w:r>
      <w:r>
        <w:t xml:space="preserve">, </w:t>
      </w:r>
      <w:r>
        <w:rPr>
          <w:spacing w:val="-4"/>
        </w:rPr>
        <w:t>202</w:t>
      </w:r>
      <w:r w:rsidR="00D32642">
        <w:rPr>
          <w:spacing w:val="-4"/>
        </w:rPr>
        <w:t>6</w:t>
      </w:r>
    </w:p>
    <w:p w14:paraId="44E05F2C" w14:textId="77777777" w:rsidR="00A61EC2" w:rsidRDefault="00357E3F">
      <w:pPr>
        <w:pStyle w:val="BodyText"/>
        <w:ind w:left="95"/>
        <w:rPr>
          <w:sz w:val="20"/>
        </w:rPr>
      </w:pPr>
      <w:r>
        <w:rPr>
          <w:noProof/>
          <w:sz w:val="20"/>
        </w:rPr>
        <w:lastRenderedPageBreak/>
        <mc:AlternateContent>
          <mc:Choice Requires="wpg">
            <w:drawing>
              <wp:inline distT="0" distB="0" distL="0" distR="0" wp14:anchorId="44E05F3A" wp14:editId="44E05F3B">
                <wp:extent cx="6024245" cy="1268095"/>
                <wp:effectExtent l="0" t="0" r="0" b="8255"/>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24245" cy="1268095"/>
                          <a:chOff x="0" y="0"/>
                          <a:chExt cx="6024245" cy="1268095"/>
                        </a:xfrm>
                      </wpg:grpSpPr>
                      <pic:pic xmlns:pic="http://schemas.openxmlformats.org/drawingml/2006/picture">
                        <pic:nvPicPr>
                          <pic:cNvPr id="18" name="Image 18"/>
                          <pic:cNvPicPr/>
                        </pic:nvPicPr>
                        <pic:blipFill>
                          <a:blip r:embed="rId9" cstate="print"/>
                          <a:stretch>
                            <a:fillRect/>
                          </a:stretch>
                        </pic:blipFill>
                        <pic:spPr>
                          <a:xfrm>
                            <a:off x="0" y="20648"/>
                            <a:ext cx="6023787" cy="1247038"/>
                          </a:xfrm>
                          <a:prstGeom prst="rect">
                            <a:avLst/>
                          </a:prstGeom>
                        </pic:spPr>
                      </pic:pic>
                      <wps:wsp>
                        <wps:cNvPr id="19" name="Graphic 19"/>
                        <wps:cNvSpPr/>
                        <wps:spPr>
                          <a:xfrm>
                            <a:off x="3" y="0"/>
                            <a:ext cx="6024245" cy="19050"/>
                          </a:xfrm>
                          <a:custGeom>
                            <a:avLst/>
                            <a:gdLst/>
                            <a:ahLst/>
                            <a:cxnLst/>
                            <a:rect l="l" t="t" r="r" b="b"/>
                            <a:pathLst>
                              <a:path w="6024245" h="19050">
                                <a:moveTo>
                                  <a:pt x="0" y="19050"/>
                                </a:moveTo>
                                <a:lnTo>
                                  <a:pt x="6023864" y="19050"/>
                                </a:lnTo>
                                <a:lnTo>
                                  <a:pt x="6023864" y="0"/>
                                </a:lnTo>
                                <a:lnTo>
                                  <a:pt x="0" y="0"/>
                                </a:lnTo>
                                <a:lnTo>
                                  <a:pt x="0" y="19050"/>
                                </a:lnTo>
                                <a:close/>
                              </a:path>
                            </a:pathLst>
                          </a:custGeom>
                          <a:solidFill>
                            <a:srgbClr val="566347"/>
                          </a:solidFill>
                        </wps:spPr>
                        <wps:bodyPr wrap="square" lIns="0" tIns="0" rIns="0" bIns="0" rtlCol="0">
                          <a:prstTxWarp prst="textNoShape">
                            <a:avLst/>
                          </a:prstTxWarp>
                          <a:noAutofit/>
                        </wps:bodyPr>
                      </wps:wsp>
                      <wps:wsp>
                        <wps:cNvPr id="20" name="Graphic 20"/>
                        <wps:cNvSpPr/>
                        <wps:spPr>
                          <a:xfrm>
                            <a:off x="325666" y="576750"/>
                            <a:ext cx="2746375" cy="1270"/>
                          </a:xfrm>
                          <a:custGeom>
                            <a:avLst/>
                            <a:gdLst/>
                            <a:ahLst/>
                            <a:cxnLst/>
                            <a:rect l="l" t="t" r="r" b="b"/>
                            <a:pathLst>
                              <a:path w="2746375">
                                <a:moveTo>
                                  <a:pt x="0" y="0"/>
                                </a:moveTo>
                                <a:lnTo>
                                  <a:pt x="2745803" y="0"/>
                                </a:lnTo>
                              </a:path>
                            </a:pathLst>
                          </a:custGeom>
                          <a:ln w="8801">
                            <a:solidFill>
                              <a:srgbClr val="000000"/>
                            </a:solidFill>
                            <a:prstDash val="solid"/>
                          </a:ln>
                        </wps:spPr>
                        <wps:bodyPr wrap="square" lIns="0" tIns="0" rIns="0" bIns="0" rtlCol="0">
                          <a:prstTxWarp prst="textNoShape">
                            <a:avLst/>
                          </a:prstTxWarp>
                          <a:noAutofit/>
                        </wps:bodyPr>
                      </wps:wsp>
                      <wps:wsp>
                        <wps:cNvPr id="21" name="Textbox 21"/>
                        <wps:cNvSpPr txBox="1"/>
                        <wps:spPr>
                          <a:xfrm>
                            <a:off x="282498" y="639477"/>
                            <a:ext cx="2172335" cy="168910"/>
                          </a:xfrm>
                          <a:prstGeom prst="rect">
                            <a:avLst/>
                          </a:prstGeom>
                        </wps:spPr>
                        <wps:txbx>
                          <w:txbxContent>
                            <w:p w14:paraId="44E05F46" w14:textId="77777777" w:rsidR="00A61EC2" w:rsidRDefault="00357E3F">
                              <w:r>
                                <w:t>Contracted</w:t>
                              </w:r>
                              <w:r>
                                <w:rPr>
                                  <w:spacing w:val="-4"/>
                                </w:rPr>
                                <w:t xml:space="preserve"> </w:t>
                              </w:r>
                              <w:r>
                                <w:t>Attorney</w:t>
                              </w:r>
                              <w:r>
                                <w:rPr>
                                  <w:spacing w:val="-4"/>
                                </w:rPr>
                                <w:t xml:space="preserve"> </w:t>
                              </w:r>
                              <w:r>
                                <w:t>–</w:t>
                              </w:r>
                              <w:r>
                                <w:rPr>
                                  <w:spacing w:val="-2"/>
                                </w:rPr>
                                <w:t xml:space="preserve"> </w:t>
                              </w:r>
                              <w:r>
                                <w:t>For</w:t>
                              </w:r>
                              <w:r>
                                <w:rPr>
                                  <w:spacing w:val="-2"/>
                                </w:rPr>
                                <w:t xml:space="preserve"> </w:t>
                              </w:r>
                              <w:r>
                                <w:t>the</w:t>
                              </w:r>
                              <w:r>
                                <w:rPr>
                                  <w:spacing w:val="-2"/>
                                </w:rPr>
                                <w:t xml:space="preserve"> </w:t>
                              </w:r>
                              <w:r>
                                <w:rPr>
                                  <w:spacing w:val="-4"/>
                                </w:rPr>
                                <w:t>Firm</w:t>
                              </w:r>
                            </w:p>
                          </w:txbxContent>
                        </wps:txbx>
                        <wps:bodyPr wrap="square" lIns="0" tIns="0" rIns="0" bIns="0" rtlCol="0">
                          <a:noAutofit/>
                        </wps:bodyPr>
                      </wps:wsp>
                      <wps:wsp>
                        <wps:cNvPr id="22" name="Textbox 22"/>
                        <wps:cNvSpPr txBox="1"/>
                        <wps:spPr>
                          <a:xfrm>
                            <a:off x="282359" y="1078973"/>
                            <a:ext cx="1908810" cy="168910"/>
                          </a:xfrm>
                          <a:prstGeom prst="rect">
                            <a:avLst/>
                          </a:prstGeom>
                        </wps:spPr>
                        <wps:txbx>
                          <w:txbxContent>
                            <w:p w14:paraId="44E05F47" w14:textId="77777777" w:rsidR="00A61EC2" w:rsidRDefault="00357E3F">
                              <w:r>
                                <w:t>Please</w:t>
                              </w:r>
                              <w:r>
                                <w:rPr>
                                  <w:spacing w:val="-3"/>
                                </w:rPr>
                                <w:t xml:space="preserve"> </w:t>
                              </w:r>
                              <w:r>
                                <w:t>make</w:t>
                              </w:r>
                              <w:r>
                                <w:rPr>
                                  <w:spacing w:val="-3"/>
                                </w:rPr>
                                <w:t xml:space="preserve"> </w:t>
                              </w:r>
                              <w:r>
                                <w:t>check</w:t>
                              </w:r>
                              <w:r>
                                <w:rPr>
                                  <w:spacing w:val="-5"/>
                                </w:rPr>
                                <w:t xml:space="preserve"> </w:t>
                              </w:r>
                              <w:r>
                                <w:t>payable</w:t>
                              </w:r>
                              <w:r>
                                <w:rPr>
                                  <w:spacing w:val="-2"/>
                                </w:rPr>
                                <w:t xml:space="preserve"> </w:t>
                              </w:r>
                              <w:r>
                                <w:rPr>
                                  <w:spacing w:val="-5"/>
                                </w:rPr>
                                <w:t>to:</w:t>
                              </w:r>
                            </w:p>
                          </w:txbxContent>
                        </wps:txbx>
                        <wps:bodyPr wrap="square" lIns="0" tIns="0" rIns="0" bIns="0" rtlCol="0">
                          <a:noAutofit/>
                        </wps:bodyPr>
                      </wps:wsp>
                    </wpg:wgp>
                  </a:graphicData>
                </a:graphic>
              </wp:inline>
            </w:drawing>
          </mc:Choice>
          <mc:Fallback>
            <w:pict>
              <v:group w14:anchorId="44E05F3A" id="Group 17" o:spid="_x0000_s1035" style="width:474.35pt;height:99.85pt;mso-position-horizontal-relative:char;mso-position-vertical-relative:line" coordsize="60242,126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">
                <v:shape id="Image 18" o:spid="_x0000_s1036" type="#_x0000_t75" style="position:absolute;top:206;width:60237;height:124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">
                  <v:imagedata r:id="rId10" o:title=""/>
                </v:shape>
                <v:shape id="Graphic 19" o:spid="_x0000_s1037" style="position:absolute;width:60242;height:190;visibility:visible;mso-wrap-style:square;v-text-anchor:top" coordsize="6024245,1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" path="m,19050r6023864,l6023864,,,,,19050xe" fillcolor="#566347" stroked="f">
                  <v:path arrowok="t"/>
                </v:shape>
                <v:shape id="Graphic 20" o:spid="_x0000_s1038" style="position:absolute;left:3256;top:5767;width:27464;height:13;visibility:visible;mso-wrap-style:square;v-text-anchor:top" coordsize="27463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" path="m,l2745803,e" filled="f" strokeweight=".24447mm">
                  <v:path arrowok="t"/>
                </v:shape>
                <v:shape id="Textbox 21" o:spid="_x0000_s1039" type="#_x0000_t202" style="position:absolute;left:2824;top:6394;width:21724;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44E05F46" w14:textId="77777777" w:rsidR="00A61EC2" w:rsidRDefault="00357E3F">
                        <w:r>
                          <w:t>Contracted</w:t>
                        </w:r>
                        <w:r>
                          <w:rPr>
                            <w:spacing w:val="-4"/>
                          </w:rPr>
                          <w:t xml:space="preserve"> </w:t>
                        </w:r>
                        <w:r>
                          <w:t>Attorney</w:t>
                        </w:r>
                        <w:r>
                          <w:rPr>
                            <w:spacing w:val="-4"/>
                          </w:rPr>
                          <w:t xml:space="preserve"> </w:t>
                        </w:r>
                        <w:r>
                          <w:t>–</w:t>
                        </w:r>
                        <w:r>
                          <w:rPr>
                            <w:spacing w:val="-2"/>
                          </w:rPr>
                          <w:t xml:space="preserve"> </w:t>
                        </w:r>
                        <w:r>
                          <w:t>For</w:t>
                        </w:r>
                        <w:r>
                          <w:rPr>
                            <w:spacing w:val="-2"/>
                          </w:rPr>
                          <w:t xml:space="preserve"> </w:t>
                        </w:r>
                        <w:r>
                          <w:t>the</w:t>
                        </w:r>
                        <w:r>
                          <w:rPr>
                            <w:spacing w:val="-2"/>
                          </w:rPr>
                          <w:t xml:space="preserve"> </w:t>
                        </w:r>
                        <w:r>
                          <w:rPr>
                            <w:spacing w:val="-4"/>
                          </w:rPr>
                          <w:t>Firm</w:t>
                        </w:r>
                      </w:p>
                    </w:txbxContent>
                  </v:textbox>
                </v:shape>
                <v:shape id="Textbox 22" o:spid="_x0000_s1040" type="#_x0000_t202" style="position:absolute;left:2823;top:10789;width:1908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44E05F47" w14:textId="77777777" w:rsidR="00A61EC2" w:rsidRDefault="00357E3F">
                        <w:r>
                          <w:t>Please</w:t>
                        </w:r>
                        <w:r>
                          <w:rPr>
                            <w:spacing w:val="-3"/>
                          </w:rPr>
                          <w:t xml:space="preserve"> </w:t>
                        </w:r>
                        <w:r>
                          <w:t>make</w:t>
                        </w:r>
                        <w:r>
                          <w:rPr>
                            <w:spacing w:val="-3"/>
                          </w:rPr>
                          <w:t xml:space="preserve"> </w:t>
                        </w:r>
                        <w:r>
                          <w:t>check</w:t>
                        </w:r>
                        <w:r>
                          <w:rPr>
                            <w:spacing w:val="-5"/>
                          </w:rPr>
                          <w:t xml:space="preserve"> </w:t>
                        </w:r>
                        <w:r>
                          <w:t>payable</w:t>
                        </w:r>
                        <w:r>
                          <w:rPr>
                            <w:spacing w:val="-2"/>
                          </w:rPr>
                          <w:t xml:space="preserve"> </w:t>
                        </w:r>
                        <w:r>
                          <w:rPr>
                            <w:spacing w:val="-5"/>
                          </w:rPr>
                          <w:t>to:</w:t>
                        </w:r>
                      </w:p>
                    </w:txbxContent>
                  </v:textbox>
                </v:shape>
                <w10:anchorlock/>
              </v:group>
            </w:pict>
          </mc:Fallback>
        </mc:AlternateContent>
      </w:r>
    </w:p>
    <w:p w14:paraId="44E05F2D" w14:textId="77777777" w:rsidR="00A61EC2" w:rsidRDefault="00357E3F">
      <w:pPr>
        <w:pStyle w:val="BodyText"/>
        <w:spacing w:line="690" w:lineRule="atLeast"/>
        <w:ind w:left="539" w:right="6326"/>
      </w:pPr>
      <w:r>
        <w:t>S.J.</w:t>
      </w:r>
      <w:r>
        <w:rPr>
          <w:spacing w:val="-12"/>
        </w:rPr>
        <w:t xml:space="preserve"> </w:t>
      </w:r>
      <w:r>
        <w:t>Hilden</w:t>
      </w:r>
      <w:r>
        <w:rPr>
          <w:spacing w:val="-12"/>
        </w:rPr>
        <w:t xml:space="preserve"> </w:t>
      </w:r>
      <w:r>
        <w:t>Consulting</w:t>
      </w:r>
      <w:r>
        <w:rPr>
          <w:spacing w:val="-14"/>
        </w:rPr>
        <w:t xml:space="preserve"> </w:t>
      </w:r>
      <w:r>
        <w:t>LLC Mail to:</w:t>
      </w:r>
    </w:p>
    <w:p w14:paraId="44E05F2E" w14:textId="77777777" w:rsidR="00A61EC2" w:rsidRDefault="00357E3F">
      <w:pPr>
        <w:pStyle w:val="BodyText"/>
        <w:spacing w:before="13" w:line="312" w:lineRule="auto"/>
        <w:ind w:left="539" w:right="6044" w:firstLine="67"/>
      </w:pPr>
      <w:r>
        <w:t>S.J.</w:t>
      </w:r>
      <w:r>
        <w:rPr>
          <w:spacing w:val="-12"/>
        </w:rPr>
        <w:t xml:space="preserve"> </w:t>
      </w:r>
      <w:r>
        <w:t>Hilden</w:t>
      </w:r>
      <w:r>
        <w:rPr>
          <w:spacing w:val="-12"/>
        </w:rPr>
        <w:t xml:space="preserve"> </w:t>
      </w:r>
      <w:r>
        <w:t>Consulting</w:t>
      </w:r>
      <w:r>
        <w:rPr>
          <w:spacing w:val="-14"/>
        </w:rPr>
        <w:t xml:space="preserve"> </w:t>
      </w:r>
      <w:r>
        <w:t>LLC 28181 Marcellus Dr.</w:t>
      </w:r>
    </w:p>
    <w:p w14:paraId="44E05F2F" w14:textId="77777777" w:rsidR="00A61EC2" w:rsidRDefault="00357E3F">
      <w:pPr>
        <w:pStyle w:val="BodyText"/>
        <w:spacing w:before="2"/>
        <w:ind w:left="539"/>
      </w:pPr>
      <w:r>
        <w:t>South</w:t>
      </w:r>
      <w:r>
        <w:rPr>
          <w:spacing w:val="-2"/>
        </w:rPr>
        <w:t xml:space="preserve"> </w:t>
      </w:r>
      <w:r>
        <w:t>Lyon,</w:t>
      </w:r>
      <w:r>
        <w:rPr>
          <w:spacing w:val="-2"/>
        </w:rPr>
        <w:t xml:space="preserve"> </w:t>
      </w:r>
      <w:r>
        <w:t xml:space="preserve">MI </w:t>
      </w:r>
      <w:r>
        <w:rPr>
          <w:spacing w:val="-2"/>
        </w:rPr>
        <w:t>48178</w:t>
      </w:r>
    </w:p>
    <w:sectPr w:rsidR="00A61EC2">
      <w:pgSz w:w="12240" w:h="15840"/>
      <w:pgMar w:top="780" w:right="1260" w:bottom="2500" w:left="1260" w:header="0" w:footer="23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9A5DB" w14:textId="77777777" w:rsidR="002A155B" w:rsidRDefault="002A155B">
      <w:r>
        <w:separator/>
      </w:r>
    </w:p>
  </w:endnote>
  <w:endnote w:type="continuationSeparator" w:id="0">
    <w:p w14:paraId="4B1B6021" w14:textId="77777777" w:rsidR="002A155B" w:rsidRDefault="002A15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05F3C" w14:textId="77777777" w:rsidR="00A61EC2" w:rsidRDefault="00357E3F">
    <w:pPr>
      <w:pStyle w:val="BodyText"/>
      <w:spacing w:line="14" w:lineRule="auto"/>
      <w:rPr>
        <w:sz w:val="20"/>
      </w:rPr>
    </w:pPr>
    <w:r>
      <w:rPr>
        <w:noProof/>
      </w:rPr>
      <w:drawing>
        <wp:anchor distT="0" distB="0" distL="0" distR="0" simplePos="0" relativeHeight="487515648" behindDoc="1" locked="0" layoutInCell="1" allowOverlap="1" wp14:anchorId="44E05F3D" wp14:editId="44E05F3E">
          <wp:simplePos x="0" y="0"/>
          <wp:positionH relativeFrom="page">
            <wp:posOffset>855027</wp:posOffset>
          </wp:positionH>
          <wp:positionV relativeFrom="page">
            <wp:posOffset>8467838</wp:posOffset>
          </wp:positionV>
          <wp:extent cx="6028308" cy="1284276"/>
          <wp:effectExtent l="0" t="0" r="0" b="0"/>
          <wp:wrapNone/>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 cstate="print"/>
                  <a:stretch>
                    <a:fillRect/>
                  </a:stretch>
                </pic:blipFill>
                <pic:spPr>
                  <a:xfrm>
                    <a:off x="0" y="0"/>
                    <a:ext cx="6028308" cy="1284276"/>
                  </a:xfrm>
                  <a:prstGeom prst="rect">
                    <a:avLst/>
                  </a:prstGeom>
                </pic:spPr>
              </pic:pic>
            </a:graphicData>
          </a:graphic>
        </wp:anchor>
      </w:drawing>
    </w:r>
    <w:r>
      <w:rPr>
        <w:noProof/>
      </w:rPr>
      <mc:AlternateContent>
        <mc:Choice Requires="wps">
          <w:drawing>
            <wp:anchor distT="0" distB="0" distL="0" distR="0" simplePos="0" relativeHeight="487516160" behindDoc="1" locked="0" layoutInCell="1" allowOverlap="1" wp14:anchorId="44E05F3F" wp14:editId="44E05F40">
              <wp:simplePos x="0" y="0"/>
              <wp:positionH relativeFrom="page">
                <wp:posOffset>3810000</wp:posOffset>
              </wp:positionH>
              <wp:positionV relativeFrom="page">
                <wp:posOffset>9149012</wp:posOffset>
              </wp:positionV>
              <wp:extent cx="165735" cy="19431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94310"/>
                      </a:xfrm>
                      <a:prstGeom prst="rect">
                        <a:avLst/>
                      </a:prstGeom>
                    </wps:spPr>
                    <wps:txbx>
                      <w:txbxContent>
                        <w:p w14:paraId="44E05F48" w14:textId="77777777" w:rsidR="00A61EC2" w:rsidRDefault="00357E3F">
                          <w:pPr>
                            <w:pStyle w:val="BodyText"/>
                            <w:spacing w:before="20"/>
                            <w:ind w:left="60"/>
                          </w:pPr>
                          <w:r>
                            <w:rPr>
                              <w:spacing w:val="-10"/>
                            </w:rPr>
                            <w:fldChar w:fldCharType="begin"/>
                          </w:r>
                          <w:r>
                            <w:rPr>
                              <w:spacing w:val="-10"/>
                            </w:rPr>
                            <w:instrText xml:space="preserve"> PAGE </w:instrText>
                          </w:r>
                          <w:r>
                            <w:rPr>
                              <w:spacing w:val="-10"/>
                            </w:rPr>
                            <w:fldChar w:fldCharType="separate"/>
                          </w:r>
                          <w:r>
                            <w:rPr>
                              <w:spacing w:val="-10"/>
                            </w:rPr>
                            <w:t>2</w:t>
                          </w:r>
                          <w:r>
                            <w:rPr>
                              <w:spacing w:val="-10"/>
                            </w:rPr>
                            <w:fldChar w:fldCharType="end"/>
                          </w:r>
                        </w:p>
                      </w:txbxContent>
                    </wps:txbx>
                    <wps:bodyPr wrap="square" lIns="0" tIns="0" rIns="0" bIns="0" rtlCol="0">
                      <a:noAutofit/>
                    </wps:bodyPr>
                  </wps:wsp>
                </a:graphicData>
              </a:graphic>
            </wp:anchor>
          </w:drawing>
        </mc:Choice>
        <mc:Fallback>
          <w:pict>
            <v:shapetype w14:anchorId="44E05F3F" id="_x0000_t202" coordsize="21600,21600" o:spt="202" path="m,l,21600r21600,l21600,xe">
              <v:stroke joinstyle="miter"/>
              <v:path gradientshapeok="t" o:connecttype="rect"/>
            </v:shapetype>
            <v:shape id="Textbox 7" o:spid="_x0000_s1041" type="#_x0000_t202" style="position:absolute;margin-left:300pt;margin-top:720.4pt;width:13.05pt;height:15.3pt;z-index:-15800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" filled="f" stroked="f">
              <v:textbox inset="0,0,0,0">
                <w:txbxContent>
                  <w:p w14:paraId="44E05F48" w14:textId="77777777" w:rsidR="00A61EC2" w:rsidRDefault="00357E3F">
                    <w:pPr>
                      <w:pStyle w:val="BodyText"/>
                      <w:spacing w:before="20"/>
                      <w:ind w:left="60"/>
                    </w:pPr>
                    <w:r>
                      <w:rPr>
                        <w:spacing w:val="-10"/>
                      </w:rPr>
                      <w:fldChar w:fldCharType="begin"/>
                    </w:r>
                    <w:r>
                      <w:rPr>
                        <w:spacing w:val="-10"/>
                      </w:rPr>
                      <w:instrText xml:space="preserve"> PAGE </w:instrText>
                    </w:r>
                    <w:r>
                      <w:rPr>
                        <w:spacing w:val="-10"/>
                      </w:rPr>
                      <w:fldChar w:fldCharType="separate"/>
                    </w:r>
                    <w:r>
                      <w:rPr>
                        <w:spacing w:val="-10"/>
                      </w:rPr>
                      <w:t>2</w:t>
                    </w:r>
                    <w:r>
                      <w:rPr>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C8DE15" w14:textId="77777777" w:rsidR="002A155B" w:rsidRDefault="002A155B">
      <w:r>
        <w:separator/>
      </w:r>
    </w:p>
  </w:footnote>
  <w:footnote w:type="continuationSeparator" w:id="0">
    <w:p w14:paraId="56CA07C7" w14:textId="77777777" w:rsidR="002A155B" w:rsidRDefault="002A15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A61EC2"/>
    <w:rsid w:val="00014B72"/>
    <w:rsid w:val="000D4F19"/>
    <w:rsid w:val="00131C05"/>
    <w:rsid w:val="0016779E"/>
    <w:rsid w:val="002A155B"/>
    <w:rsid w:val="002C2033"/>
    <w:rsid w:val="00357E3F"/>
    <w:rsid w:val="003B2B80"/>
    <w:rsid w:val="00454F95"/>
    <w:rsid w:val="00480B1A"/>
    <w:rsid w:val="0056557E"/>
    <w:rsid w:val="0057362F"/>
    <w:rsid w:val="006105D0"/>
    <w:rsid w:val="0061387D"/>
    <w:rsid w:val="0067017B"/>
    <w:rsid w:val="00691410"/>
    <w:rsid w:val="006E595B"/>
    <w:rsid w:val="00732CCA"/>
    <w:rsid w:val="00743396"/>
    <w:rsid w:val="007F4C63"/>
    <w:rsid w:val="008D5701"/>
    <w:rsid w:val="008E07FD"/>
    <w:rsid w:val="009752C0"/>
    <w:rsid w:val="009D1A22"/>
    <w:rsid w:val="009D4DFB"/>
    <w:rsid w:val="00A61EC2"/>
    <w:rsid w:val="00AC0525"/>
    <w:rsid w:val="00B06D5A"/>
    <w:rsid w:val="00C61DAD"/>
    <w:rsid w:val="00D23074"/>
    <w:rsid w:val="00D322D7"/>
    <w:rsid w:val="00D32642"/>
    <w:rsid w:val="00D6599C"/>
    <w:rsid w:val="00EF4CC5"/>
    <w:rsid w:val="00FD0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E05EF1"/>
  <w15:docId w15:val="{53AA4240-639D-4172-98CA-1A63482CD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paragraph" w:styleId="Heading1">
    <w:name w:val="heading 1"/>
    <w:basedOn w:val="Normal"/>
    <w:uiPriority w:val="9"/>
    <w:qFormat/>
    <w:pPr>
      <w:ind w:right="21"/>
      <w:jc w:val="center"/>
      <w:outlineLvl w:val="0"/>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738</Words>
  <Characters>4210</Characters>
  <Application>Microsoft Office Word</Application>
  <DocSecurity>0</DocSecurity>
  <Lines>35</Lines>
  <Paragraphs>9</Paragraphs>
  <ScaleCrop>false</ScaleCrop>
  <Manager/>
  <Company/>
  <LinksUpToDate>false</LinksUpToDate>
  <CharactersWithSpaces>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description/>
  <cp:lastModifiedBy>Scott Hilden</cp:lastModifiedBy>
  <cp:revision>2</cp:revision>
  <dcterms:created xsi:type="dcterms:W3CDTF">2026-06-26T14:53:00Z</dcterms:created>
  <dcterms:modified xsi:type="dcterms:W3CDTF">2026-06-26T14:53:00Z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Created">
    <vt:filetime>2023-12-11T00:00:00Z</vt:filetime>
  </property>
  <property fmtid="{D5CDD505-2E9C-101B-9397-08002B2CF9AE}" pid="4" name="Creator">
    <vt:lpwstr>Acrobat PDFMaker 23 for Word</vt:lpwstr>
  </property>
  <property fmtid="{D5CDD505-2E9C-101B-9397-08002B2CF9AE}" pid="5" name="GrammarlyDocumentId">
    <vt:lpwstr>aad10b0e9b900ce38815a9d48403004c94f65f8db70234990843da769dd0310f</vt:lpwstr>
  </property>
  <property fmtid="{D5CDD505-2E9C-101B-9397-08002B2CF9AE}" pid="6" name="LastSaved">
    <vt:filetime>2024-06-12T00:00:00Z</vt:filetime>
  </property>
  <property fmtid="{D5CDD505-2E9C-101B-9397-08002B2CF9AE}" pid="7" name="Producer">
    <vt:lpwstr>Adobe PDF Library 23.6.156</vt:lpwstr>
  </property>
  <property fmtid="{D5CDD505-2E9C-101B-9397-08002B2CF9AE}" pid="8" name="SourceModified">
    <vt:lpwstr/>
  </property>
</Properties>
</file>