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FF2B8" w14:textId="77777777" w:rsidR="00676890" w:rsidRPr="00676890" w:rsidRDefault="00676890" w:rsidP="00676890">
      <w:pPr>
        <w:rPr>
          <w:rFonts w:ascii="Times New Roman" w:hAnsi="Times New Roman" w:cs="Times New Roman"/>
          <w:b/>
          <w:sz w:val="24"/>
          <w:szCs w:val="24"/>
        </w:rPr>
      </w:pPr>
      <w:r w:rsidRPr="00676890">
        <w:rPr>
          <w:rFonts w:ascii="Times New Roman" w:hAnsi="Times New Roman" w:cs="Times New Roman"/>
          <w:b/>
          <w:sz w:val="24"/>
          <w:szCs w:val="24"/>
        </w:rPr>
        <w:t>Expert Qualifications</w:t>
      </w:r>
    </w:p>
    <w:p w14:paraId="3B2F62E6" w14:textId="77777777" w:rsidR="00676890" w:rsidRPr="00676890" w:rsidRDefault="00676890" w:rsidP="00676890">
      <w:pPr>
        <w:rPr>
          <w:rFonts w:ascii="Times New Roman" w:hAnsi="Times New Roman" w:cs="Times New Roman"/>
          <w:sz w:val="24"/>
          <w:szCs w:val="24"/>
        </w:rPr>
      </w:pPr>
      <w:r w:rsidRPr="00676890">
        <w:rPr>
          <w:rFonts w:ascii="Times New Roman" w:hAnsi="Times New Roman" w:cs="Times New Roman"/>
          <w:sz w:val="24"/>
          <w:szCs w:val="24"/>
        </w:rPr>
        <w:t xml:space="preserve">Dr. John D. Jarrell is qualified to render opinions as a result of his education and training in materials science and engineering, medical science, biology and mechanical engineering, as well as his own research and testing. He is an experienced doctor of medical science and multi-discipline engineer specializing in the analysis of complex designs, accidents and failures involving materials, mechanical and biological systems. He has been a licensed Professional Mechanical Engineer since 1996 and actively involved in engineering analysis, design, product development and research. He has earned three degrees from Brown University, a Bachelors and Masters of Science in Materials Science and Engineering and a Doctorate in Biology, Medical Science and Engineering and received medical training in histology, physiology, microbiology and pathology. He has received an appointment at the Alpert Medical School of Brown University and at Rhode Island Hospital as teaching associate in the Department of </w:t>
      </w:r>
      <w:proofErr w:type="spellStart"/>
      <w:r w:rsidRPr="00676890">
        <w:rPr>
          <w:rFonts w:ascii="Times New Roman" w:hAnsi="Times New Roman" w:cs="Times New Roman"/>
          <w:sz w:val="24"/>
          <w:szCs w:val="24"/>
        </w:rPr>
        <w:t>Orthopaedics</w:t>
      </w:r>
      <w:proofErr w:type="spellEnd"/>
      <w:r w:rsidRPr="00676890">
        <w:rPr>
          <w:rFonts w:ascii="Times New Roman" w:hAnsi="Times New Roman" w:cs="Times New Roman"/>
          <w:sz w:val="24"/>
          <w:szCs w:val="24"/>
        </w:rPr>
        <w:t xml:space="preserve">. He has over 35 years of experience with the evaluation of minimally invasive devices and powered cutting devices, medical devices, instruments and medical implants. </w:t>
      </w:r>
    </w:p>
    <w:p w14:paraId="23F1D42B" w14:textId="77777777" w:rsidR="00676890" w:rsidRPr="00676890" w:rsidRDefault="00676890" w:rsidP="00676890">
      <w:pPr>
        <w:rPr>
          <w:rFonts w:ascii="Times New Roman" w:hAnsi="Times New Roman" w:cs="Times New Roman"/>
          <w:sz w:val="24"/>
          <w:szCs w:val="24"/>
        </w:rPr>
      </w:pPr>
    </w:p>
    <w:p w14:paraId="0F653B75" w14:textId="77777777" w:rsidR="00676890" w:rsidRPr="00676890" w:rsidRDefault="00676890" w:rsidP="00676890">
      <w:pPr>
        <w:rPr>
          <w:rFonts w:ascii="Times New Roman" w:hAnsi="Times New Roman" w:cs="Times New Roman"/>
          <w:sz w:val="24"/>
          <w:szCs w:val="24"/>
        </w:rPr>
      </w:pPr>
      <w:r w:rsidRPr="00676890">
        <w:rPr>
          <w:rFonts w:ascii="Times New Roman" w:hAnsi="Times New Roman" w:cs="Times New Roman"/>
          <w:sz w:val="24"/>
          <w:szCs w:val="24"/>
        </w:rPr>
        <w:t>Dr. Jarrell has several US and foreign patents issued or pending covering active biomaterials, active delivery and medical applications. He has performed accident reconstructions, engineering and metallurgical failure analysis, and materials testing for over 35 years on products and equipment. He has authored multiple peer reviewed publications and abstracts on issues related to bone and soft tissues, materials and coatings and a guidebook on materials selection, friction and wear for medical device designers. Dr. Jarrell’s collaborative work has been published with investigators at Brown University Department of Molecular Pharmacology, Physiology, and Biotechnology, and the Division of Engineering, Rhode Island Hospital’s Orthopedic Research Laboratories and the VA Center for Restorative and Regenerative Medicine. Dr. Jarrell’s company has been awarded contracts by the Department of Veterans Affairs, Rhode Island Hospital and the US Department of Justice. Dr. Jarrell has been a voting committee member of American Society for Testing and Materials (ASTM) for standards Committees F04, Medical and Surgical Materials and Devices and E58 on Forensic Engineering.</w:t>
      </w:r>
    </w:p>
    <w:p w14:paraId="39A6B612" w14:textId="77777777" w:rsidR="00676890" w:rsidRPr="00676890" w:rsidRDefault="00676890" w:rsidP="00676890">
      <w:pPr>
        <w:rPr>
          <w:rFonts w:ascii="Times New Roman" w:hAnsi="Times New Roman" w:cs="Times New Roman"/>
          <w:sz w:val="24"/>
          <w:szCs w:val="24"/>
        </w:rPr>
      </w:pPr>
    </w:p>
    <w:p w14:paraId="4BA39DB7" w14:textId="77777777" w:rsidR="00676890" w:rsidRPr="00676890" w:rsidRDefault="00676890" w:rsidP="00676890">
      <w:pPr>
        <w:rPr>
          <w:rFonts w:ascii="Times New Roman" w:hAnsi="Times New Roman" w:cs="Times New Roman"/>
          <w:sz w:val="24"/>
          <w:szCs w:val="24"/>
        </w:rPr>
      </w:pPr>
      <w:r w:rsidRPr="00676890">
        <w:rPr>
          <w:rFonts w:ascii="Times New Roman" w:hAnsi="Times New Roman" w:cs="Times New Roman"/>
          <w:sz w:val="24"/>
          <w:szCs w:val="24"/>
        </w:rPr>
        <w:t xml:space="preserve">Dr. Jarrell is qualified to render opinions with respect to the design of medical devices, because his work performing failure analysis of medical devices for the last 35 years includes analysis of the product design, manufacturing processes, materials of construction and materials selection. He has been retained to review the design and manufacture of hundreds of medical devices including laparoscopic devices, cutters, trocars and related minimally invasive devices. Dr. Jarrell has consulted medical device manufacturers and government agencies on design of medical devices including implants, minimally invasive surgery devices, tissue cutting devices, mills and </w:t>
      </w:r>
      <w:proofErr w:type="spellStart"/>
      <w:r w:rsidRPr="00676890">
        <w:rPr>
          <w:rFonts w:ascii="Times New Roman" w:hAnsi="Times New Roman" w:cs="Times New Roman"/>
          <w:sz w:val="24"/>
          <w:szCs w:val="24"/>
        </w:rPr>
        <w:t>morselizers</w:t>
      </w:r>
      <w:proofErr w:type="spellEnd"/>
      <w:r w:rsidRPr="00676890">
        <w:rPr>
          <w:rFonts w:ascii="Times New Roman" w:hAnsi="Times New Roman" w:cs="Times New Roman"/>
          <w:sz w:val="24"/>
          <w:szCs w:val="24"/>
        </w:rPr>
        <w:t xml:space="preserve">. He was selected by the Department of Justice to review the design and </w:t>
      </w:r>
      <w:r w:rsidRPr="00676890">
        <w:rPr>
          <w:rFonts w:ascii="Times New Roman" w:hAnsi="Times New Roman" w:cs="Times New Roman"/>
          <w:sz w:val="24"/>
          <w:szCs w:val="24"/>
        </w:rPr>
        <w:lastRenderedPageBreak/>
        <w:t xml:space="preserve">manufacturing processes of minimally invasive instruments used for surgical hysterectomy. He has been the designated FDA contact for two medical device companies, and a drug company, responsible for evaluating design of medical devices including surgical instruments, rotating cutters, implants, applicators, antimicrobial solutions and disinfection testing. In addition to his education resulting in a Doctor of Biology, Medical Science and Engineering, he has been a qualified and licensed Professional Mechanical Engineer since 1996. In addition to a four-year degree this license required a day long national standardized exam in the fundamentals of engineering, followed by a four-year apprenticeship under a licensed Professional Engineer and a day-long final exam in mechanical engineering. This required the demonstration of a comprehensive knowledge of Mathematics, Fluid Statics and Dynamics, Hydraulic Machines, Thermodynamics, Fans and Ductwork, Vapor, Combustion, Refrigeration and Compression Cycles, HVAC, Statics, Mechanics of Materials, Machine Design, Dynamics, Noise Control, Modeling of Engineering Systems and Engineering Management. </w:t>
      </w:r>
    </w:p>
    <w:p w14:paraId="5EE652C4" w14:textId="77777777" w:rsidR="00676890" w:rsidRPr="00676890" w:rsidRDefault="00676890" w:rsidP="00676890">
      <w:pPr>
        <w:rPr>
          <w:rFonts w:ascii="Times New Roman" w:hAnsi="Times New Roman" w:cs="Times New Roman"/>
          <w:sz w:val="24"/>
          <w:szCs w:val="24"/>
        </w:rPr>
      </w:pPr>
    </w:p>
    <w:p w14:paraId="45020883" w14:textId="77777777" w:rsidR="00676890" w:rsidRPr="00676890" w:rsidRDefault="00676890" w:rsidP="00676890">
      <w:pPr>
        <w:rPr>
          <w:rFonts w:ascii="Times New Roman" w:hAnsi="Times New Roman" w:cs="Times New Roman"/>
          <w:sz w:val="24"/>
          <w:szCs w:val="24"/>
        </w:rPr>
      </w:pPr>
      <w:r w:rsidRPr="00676890">
        <w:rPr>
          <w:rFonts w:ascii="Times New Roman" w:hAnsi="Times New Roman" w:cs="Times New Roman"/>
          <w:sz w:val="24"/>
          <w:szCs w:val="24"/>
        </w:rPr>
        <w:t>Dr. Jarrell is qualified to render opinions with respect to the adequacy of the warnings provided with Defendant's products at issue in this case, because his work performing failure analysis of medical devices and drug delivery systems for the last 35 years includes the review of FDA submissions and review of the IFU and warnings as they relate to what is known or should have been known by medical device manufacturers. He has been the designated FDA regulatory contact for two medical device companies and a drug company. Dr. Jarrell currently works on development of medical devices and drugs which requires consideration of the IFUs and warnings for medical devices from the perspective of an engineer and Doctor of Medical Science for manufacturers of medical devices, in the United States, the European Union and Asia. It is the ethical obligation of Professional Engineers involved in developing any product and the related documents for such products to safeguard the life, health, property, and welfare of the public.  It is in the exercise of that ethical obligation that Dr. Jarrell has gained experience evaluating the sufficiency of warnings provided with medical devices. Dr. Jarrell’s role and experience have been to review warnings and ensure that such warnings provide sufficient information regarding the engineering properties and known risks of the medical devices and their appropriate use. For further detail on his qualifications, please see Dr. Jarrell’s curriculum vitae.</w:t>
      </w:r>
    </w:p>
    <w:p w14:paraId="22194440" w14:textId="77777777" w:rsidR="006D29AB" w:rsidRPr="006D29AB" w:rsidRDefault="006D29AB">
      <w:pPr>
        <w:rPr>
          <w:rFonts w:ascii="Times New Roman" w:hAnsi="Times New Roman" w:cs="Times New Roman"/>
          <w:sz w:val="24"/>
          <w:szCs w:val="24"/>
        </w:rPr>
      </w:pPr>
    </w:p>
    <w:sectPr w:rsidR="006D29AB" w:rsidRPr="006D29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AB"/>
    <w:rsid w:val="001D2160"/>
    <w:rsid w:val="002C0C4F"/>
    <w:rsid w:val="003E56AE"/>
    <w:rsid w:val="00676890"/>
    <w:rsid w:val="006D29AB"/>
    <w:rsid w:val="00825E5F"/>
    <w:rsid w:val="00992004"/>
    <w:rsid w:val="00EB2616"/>
    <w:rsid w:val="00F94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090B3"/>
  <w15:docId w15:val="{5C00E080-3145-4EE1-9D16-264B053A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 Asus PC</dc:creator>
  <cp:lastModifiedBy>MSA Asus PC 2011</cp:lastModifiedBy>
  <cp:revision>2</cp:revision>
  <dcterms:created xsi:type="dcterms:W3CDTF">2024-09-25T16:34:00Z</dcterms:created>
  <dcterms:modified xsi:type="dcterms:W3CDTF">2024-09-25T16:34:00Z</dcterms:modified>
</cp:coreProperties>
</file>